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00" w:lineRule="atLeast"/>
        <w:ind w:left="0" w:firstLine="0"/>
        <w:jc w:val="both"/>
        <w:rPr>
          <w:rFonts w:ascii="微软雅黑" w:hAnsi="微软雅黑" w:eastAsia="微软雅黑" w:cs="微软雅黑"/>
          <w:b w:val="0"/>
          <w:i w:val="0"/>
          <w:caps w:val="0"/>
          <w:color w:val="000000"/>
          <w:spacing w:val="0"/>
          <w:sz w:val="28"/>
          <w:szCs w:val="28"/>
          <w:u w:val="none"/>
        </w:rPr>
      </w:pPr>
      <w:r>
        <w:rPr>
          <w:rFonts w:ascii="仿宋_GB2312" w:hAnsi="微软雅黑" w:eastAsia="仿宋_GB2312" w:cs="仿宋_GB2312"/>
          <w:b w:val="0"/>
          <w:i w:val="0"/>
          <w:caps w:val="0"/>
          <w:color w:val="000000"/>
          <w:spacing w:val="0"/>
          <w:sz w:val="28"/>
          <w:szCs w:val="28"/>
          <w:u w:val="none"/>
        </w:rPr>
        <w:t>附件</w:t>
      </w:r>
      <w:r>
        <w:rPr>
          <w:rFonts w:hint="default" w:ascii="仿宋_GB2312" w:hAnsi="微软雅黑" w:eastAsia="仿宋_GB2312" w:cs="仿宋_GB2312"/>
          <w:b w:val="0"/>
          <w:i w:val="0"/>
          <w:caps w:val="0"/>
          <w:color w:val="000000"/>
          <w:spacing w:val="0"/>
          <w:sz w:val="28"/>
          <w:szCs w:val="28"/>
          <w:u w:val="none"/>
        </w:rPr>
        <w:t>1</w:t>
      </w:r>
    </w:p>
    <w:p>
      <w:pPr>
        <w:pStyle w:val="2"/>
        <w:keepNext w:val="0"/>
        <w:keepLines w:val="0"/>
        <w:widowControl/>
        <w:suppressLineNumbers w:val="0"/>
        <w:spacing w:before="0" w:beforeAutospacing="0" w:after="0" w:afterAutospacing="0" w:line="400" w:lineRule="atLeast"/>
        <w:ind w:left="0" w:firstLine="0"/>
        <w:jc w:val="center"/>
        <w:rPr>
          <w:rFonts w:hint="default" w:ascii="微软雅黑" w:hAnsi="微软雅黑" w:eastAsia="微软雅黑" w:cs="微软雅黑"/>
          <w:b w:val="0"/>
          <w:i w:val="0"/>
          <w:caps w:val="0"/>
          <w:color w:val="000000"/>
          <w:spacing w:val="0"/>
          <w:sz w:val="28"/>
          <w:szCs w:val="28"/>
          <w:u w:val="none"/>
        </w:rPr>
      </w:pPr>
      <w:r>
        <w:rPr>
          <w:rFonts w:ascii="黑体" w:hAnsi="宋体" w:eastAsia="黑体" w:cs="黑体"/>
          <w:b/>
          <w:i w:val="0"/>
          <w:caps w:val="0"/>
          <w:color w:val="000000"/>
          <w:spacing w:val="0"/>
          <w:sz w:val="36"/>
          <w:szCs w:val="36"/>
          <w:u w:val="none"/>
        </w:rPr>
        <w:t>中国人民大学202</w:t>
      </w:r>
      <w:r>
        <w:rPr>
          <w:rFonts w:hint="default" w:ascii="黑体" w:hAnsi="宋体" w:eastAsia="黑体" w:cs="黑体"/>
          <w:b/>
          <w:i w:val="0"/>
          <w:caps w:val="0"/>
          <w:color w:val="000000"/>
          <w:spacing w:val="0"/>
          <w:sz w:val="36"/>
          <w:szCs w:val="36"/>
          <w:u w:val="none"/>
        </w:rPr>
        <w:t>1年夏令营复试考场规则</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ascii="仿宋" w:hAnsi="仿宋" w:eastAsia="仿宋" w:cs="仿宋"/>
          <w:b w:val="0"/>
          <w:i w:val="0"/>
          <w:caps w:val="0"/>
          <w:color w:val="000000"/>
          <w:spacing w:val="0"/>
          <w:sz w:val="30"/>
          <w:szCs w:val="30"/>
          <w:u w:val="none"/>
        </w:rPr>
        <w:t>一、考生应讲诚信并自觉服从考务工作人员管理，不得以任何理由妨碍考务工作人员履行职责，不得扰乱考场（含网络考场）及其他考试工作地点的秩序。</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二、考生在复试前应当按照报考学院的要求在线上提交身份证明材料扫描件或照片、学籍或学历学位证明材料的扫描件或照片、考生本人亲笔签名的《诚信复试承诺书》扫描件，以及报考学院要求的其他材料，并按规定时间参加复</w:t>
      </w:r>
      <w:bookmarkStart w:id="0" w:name="_GoBack"/>
      <w:bookmarkEnd w:id="0"/>
      <w:r>
        <w:rPr>
          <w:rFonts w:hint="default" w:ascii="仿宋" w:hAnsi="仿宋" w:eastAsia="仿宋" w:cs="仿宋"/>
          <w:b w:val="0"/>
          <w:i w:val="0"/>
          <w:caps w:val="0"/>
          <w:color w:val="000000"/>
          <w:spacing w:val="0"/>
          <w:sz w:val="30"/>
          <w:szCs w:val="30"/>
          <w:u w:val="none"/>
        </w:rPr>
        <w:t>试。</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三、考生在复试前须按要求准备、安装、调试相关硬件、软件，确保复试过程中网络通畅，考生要确保设备和软件能够正常使用，在整个复试过程中有足够的电量。</w:t>
      </w:r>
    </w:p>
    <w:p>
      <w:pPr>
        <w:pStyle w:val="2"/>
        <w:keepNext w:val="0"/>
        <w:keepLines w:val="0"/>
        <w:widowControl/>
        <w:suppressLineNumbers w:val="0"/>
        <w:spacing w:before="0" w:beforeAutospacing="0" w:after="0" w:afterAutospacing="0" w:line="40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四、复试场所应选择独立、可封闭的空间，确保安静整洁，复试期间严禁他人进入考试独立空间，否则复试无效。</w:t>
      </w:r>
      <w:r>
        <w:rPr>
          <w:rFonts w:hint="default" w:ascii="仿宋_GB2312" w:hAnsi="微软雅黑" w:eastAsia="仿宋_GB2312" w:cs="仿宋_GB2312"/>
          <w:b w:val="0"/>
          <w:i w:val="0"/>
          <w:caps w:val="0"/>
          <w:color w:val="0000FF"/>
          <w:spacing w:val="0"/>
          <w:sz w:val="30"/>
          <w:szCs w:val="30"/>
          <w:u w:val="none"/>
        </w:rPr>
        <w:t>除复试要求的设备和物品外，复试场所考生座位1.5米范围内不得存放任何书刊、报纸、资料、电子设备等</w:t>
      </w:r>
      <w:r>
        <w:rPr>
          <w:rFonts w:hint="default" w:ascii="仿宋" w:hAnsi="仿宋" w:eastAsia="仿宋" w:cs="仿宋"/>
          <w:b w:val="0"/>
          <w:i w:val="0"/>
          <w:caps w:val="0"/>
          <w:color w:val="000000"/>
          <w:spacing w:val="0"/>
          <w:sz w:val="30"/>
          <w:szCs w:val="30"/>
          <w:u w:val="none"/>
        </w:rPr>
        <w:t>，电脑桌面以及手机不得存放考试相关的电子资料。只允许携带身份证、《诚信复试承诺书》。</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五、复试过程中，考生遇到网络通讯不畅、听不清问题等情况，应当立即向复试小组反映。</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六、考生未经考务工作人员同意擅自操作复试终端设备退出复试考场的，视为主动放弃复试资格。</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七、复试相关的内容属于教育工作国家秘密，按照国家机密级事项管理。考生在复试期间不得录音录像，考后不得向他人透漏复试内容。</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八、复试结束，考生应按照考务工作人员要求退出远程复试会场，不得再次返回远程复试会场。</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九、如不遵守复试纪律，不服从考务工作人员管理，有违纪、作弊等行为的，将按照《国家教育考试违规处理办法》进行处理并记入国家教育考试考生诚信档案。</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十、考生须将身份证拿在手中，按照考务工作人员的指令，配合考务工作人员进行身份核验。</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i w:val="0"/>
          <w:caps w:val="0"/>
          <w:color w:val="000000"/>
          <w:spacing w:val="0"/>
          <w:sz w:val="30"/>
          <w:szCs w:val="30"/>
          <w:u w:val="none"/>
        </w:rPr>
        <w:t>面试时（双机位）：</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指令一：考生在两个机位摄像范围内，依次使用第一机位、第二机位摄像头，依次展示身份证。</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指令二：考生在第一机位摄像范围内，起立，手持第二机位摄像头，顺时针或逆时针环绕360°。</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指令三：考生在第二机位摄像头贴近第一机位屏幕，由监考老师查看第一机位屏幕主程序和任务栏开启的其他程序（方便老师确认是否在录屏）。</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指令四：考生将第一机位放置于正前方（一般应保持30cm以上距离），第二机位摄像头放置于身后，确保第一机位和第二机位分别从考生面前和身后完整拍摄到考生全身。</w:t>
      </w:r>
    </w:p>
    <w:p>
      <w:pPr>
        <w:pStyle w:val="2"/>
        <w:keepNext w:val="0"/>
        <w:keepLines w:val="0"/>
        <w:widowControl/>
        <w:suppressLineNumbers w:val="0"/>
        <w:spacing w:before="0" w:beforeAutospacing="0" w:after="0" w:afterAutospacing="0" w:line="440" w:lineRule="atLeast"/>
        <w:ind w:left="0" w:firstLine="600"/>
        <w:jc w:val="both"/>
        <w:rPr>
          <w:rFonts w:hint="default" w:ascii="微软雅黑" w:hAnsi="微软雅黑" w:eastAsia="微软雅黑" w:cs="微软雅黑"/>
          <w:b w:val="0"/>
          <w:i w:val="0"/>
          <w:caps w:val="0"/>
          <w:color w:val="000000"/>
          <w:spacing w:val="0"/>
          <w:sz w:val="28"/>
          <w:szCs w:val="28"/>
          <w:u w:val="none"/>
        </w:rPr>
      </w:pPr>
      <w:r>
        <w:rPr>
          <w:rFonts w:hint="default" w:ascii="仿宋" w:hAnsi="仿宋" w:eastAsia="仿宋" w:cs="仿宋"/>
          <w:b w:val="0"/>
          <w:i w:val="0"/>
          <w:caps w:val="0"/>
          <w:color w:val="000000"/>
          <w:spacing w:val="0"/>
          <w:sz w:val="30"/>
          <w:szCs w:val="30"/>
          <w:u w:val="none"/>
        </w:rPr>
        <w:t>指令五：考生考试全程不得静音、不得禁止摄像头，否则考试无效。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C9C64"/>
    <w:rsid w:val="FFFC9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2021-07-06T11:56:00Z</dcterms:created>
  <dc:creator>wangxuejia</dc:creator>
  <cp:lastModifiedBy>wangxuejia</cp:lastModifiedBy>
  <dcterms:modified xsi:type="dcterms:W3CDTF">2021-07-06T11:57:38Z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