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832" w:rsidRDefault="00B51832" w:rsidP="00B51832">
      <w:pPr>
        <w:pStyle w:val="1"/>
        <w:jc w:val="center"/>
        <w:rPr>
          <w:rFonts w:ascii="宋体" w:eastAsia="宋体" w:hAnsi="宋体"/>
          <w:sz w:val="52"/>
        </w:rPr>
      </w:pPr>
      <w:r>
        <w:rPr>
          <w:rFonts w:ascii="宋体" w:eastAsia="宋体" w:hAnsi="宋体" w:hint="eastAsia"/>
          <w:sz w:val="52"/>
        </w:rPr>
        <w:t>中国人民大学国际学院（苏州研究院）关于苏州校区保安服务项目的招标公告</w:t>
      </w:r>
    </w:p>
    <w:p w:rsidR="00B51832" w:rsidRDefault="00B51832" w:rsidP="00B51832">
      <w:pPr>
        <w:pStyle w:val="1"/>
        <w:jc w:val="center"/>
        <w:rPr>
          <w:rFonts w:ascii="宋体" w:eastAsia="宋体" w:hAnsi="宋体"/>
          <w:sz w:val="52"/>
        </w:rPr>
      </w:pPr>
    </w:p>
    <w:p w:rsidR="00B51832" w:rsidRDefault="00B51832" w:rsidP="00B51832">
      <w:pPr>
        <w:spacing w:line="360" w:lineRule="auto"/>
        <w:rPr>
          <w:rFonts w:ascii="宋体" w:eastAsia="宋体" w:hAnsi="宋体" w:hint="eastAsia"/>
        </w:rPr>
      </w:pPr>
      <w:r>
        <w:rPr>
          <w:rFonts w:ascii="宋体" w:eastAsia="宋体" w:hAnsi="宋体"/>
        </w:rPr>
        <w:br w:type="page"/>
      </w:r>
    </w:p>
    <w:p w:rsidR="00B51832" w:rsidRDefault="00B51832" w:rsidP="00B51832">
      <w:pPr>
        <w:pBdr>
          <w:top w:val="single" w:sz="8" w:space="1" w:color="auto"/>
          <w:left w:val="single" w:sz="8" w:space="4" w:color="auto"/>
          <w:bottom w:val="single" w:sz="8" w:space="0" w:color="auto"/>
          <w:right w:val="single" w:sz="8" w:space="4" w:color="auto"/>
        </w:pBdr>
        <w:shd w:val="clear" w:color="auto" w:fill="FFFFFF"/>
        <w:spacing w:beforeAutospacing="1" w:afterAutospacing="1" w:line="276" w:lineRule="auto"/>
        <w:rPr>
          <w:rFonts w:ascii="宋体" w:eastAsia="宋体" w:hAnsi="宋体" w:cs="宋体"/>
          <w:color w:val="333333"/>
          <w:sz w:val="24"/>
          <w:szCs w:val="24"/>
        </w:rPr>
      </w:pPr>
      <w:r>
        <w:rPr>
          <w:rFonts w:ascii="仿宋" w:eastAsia="仿宋" w:hAnsi="仿宋" w:cs="宋体" w:hint="eastAsia"/>
          <w:color w:val="333333"/>
          <w:sz w:val="28"/>
          <w:szCs w:val="28"/>
        </w:rPr>
        <w:lastRenderedPageBreak/>
        <w:t xml:space="preserve">  </w:t>
      </w:r>
      <w:r>
        <w:rPr>
          <w:rFonts w:ascii="宋体" w:eastAsia="宋体" w:hAnsi="宋体" w:cs="宋体" w:hint="eastAsia"/>
          <w:color w:val="333333"/>
          <w:sz w:val="24"/>
          <w:szCs w:val="24"/>
        </w:rPr>
        <w:t>项目概况</w:t>
      </w:r>
    </w:p>
    <w:p w:rsidR="00B51832" w:rsidRDefault="00B51832" w:rsidP="00B51832">
      <w:pPr>
        <w:pBdr>
          <w:top w:val="single" w:sz="8" w:space="1" w:color="auto"/>
          <w:left w:val="single" w:sz="8" w:space="4" w:color="auto"/>
          <w:bottom w:val="single" w:sz="8" w:space="0" w:color="auto"/>
          <w:right w:val="single" w:sz="8" w:space="4" w:color="auto"/>
        </w:pBdr>
        <w:shd w:val="clear" w:color="auto" w:fill="FFFFFF"/>
        <w:spacing w:beforeAutospacing="1" w:afterAutospacing="1" w:line="276" w:lineRule="auto"/>
        <w:ind w:firstLine="560"/>
        <w:rPr>
          <w:rFonts w:ascii="宋体" w:eastAsia="宋体" w:hAnsi="宋体" w:cs="宋体" w:hint="eastAsia"/>
          <w:color w:val="333333"/>
          <w:sz w:val="24"/>
          <w:szCs w:val="24"/>
        </w:rPr>
      </w:pPr>
      <w:r>
        <w:rPr>
          <w:rFonts w:ascii="宋体" w:eastAsia="宋体" w:hAnsi="宋体" w:cs="宋体" w:hint="eastAsia"/>
          <w:color w:val="333333"/>
          <w:sz w:val="24"/>
          <w:szCs w:val="24"/>
          <w:u w:val="single"/>
        </w:rPr>
        <w:t>中国人民大学苏州校区保安服务</w:t>
      </w:r>
      <w:r>
        <w:rPr>
          <w:rFonts w:ascii="宋体" w:eastAsia="宋体" w:hAnsi="宋体" w:cs="宋体" w:hint="eastAsia"/>
          <w:color w:val="333333"/>
          <w:sz w:val="24"/>
          <w:szCs w:val="24"/>
        </w:rPr>
        <w:t>项目的潜在供应商应在</w:t>
      </w:r>
      <w:r>
        <w:rPr>
          <w:rFonts w:ascii="宋体" w:eastAsia="宋体" w:hAnsi="宋体" w:cs="宋体" w:hint="eastAsia"/>
          <w:color w:val="333333"/>
          <w:sz w:val="24"/>
          <w:szCs w:val="24"/>
          <w:u w:val="single"/>
        </w:rPr>
        <w:t>苏州骏捷建设管理咨询有限公司</w:t>
      </w:r>
      <w:r>
        <w:rPr>
          <w:rFonts w:ascii="宋体" w:eastAsia="宋体" w:hAnsi="宋体" w:cs="宋体" w:hint="eastAsia"/>
          <w:color w:val="333333"/>
          <w:sz w:val="24"/>
          <w:szCs w:val="24"/>
        </w:rPr>
        <w:t>获取采购文件，并于</w:t>
      </w:r>
      <w:r>
        <w:rPr>
          <w:rFonts w:ascii="宋体" w:eastAsia="宋体" w:hAnsi="宋体" w:cs="宋体" w:hint="eastAsia"/>
          <w:color w:val="333333"/>
          <w:sz w:val="24"/>
          <w:szCs w:val="24"/>
          <w:u w:val="single"/>
        </w:rPr>
        <w:t> </w:t>
      </w:r>
      <w:r>
        <w:rPr>
          <w:rFonts w:ascii="宋体" w:eastAsia="宋体" w:hAnsi="宋体" w:cs="仿宋" w:hint="eastAsia"/>
          <w:sz w:val="24"/>
          <w:szCs w:val="24"/>
          <w:u w:val="single"/>
        </w:rPr>
        <w:t>2020</w:t>
      </w:r>
      <w:r>
        <w:rPr>
          <w:rFonts w:ascii="宋体" w:eastAsia="宋体" w:hAnsi="宋体" w:cs="宋体" w:hint="eastAsia"/>
          <w:sz w:val="24"/>
          <w:szCs w:val="24"/>
          <w:u w:val="single"/>
        </w:rPr>
        <w:t xml:space="preserve">年11月03日 </w:t>
      </w:r>
      <w:r>
        <w:rPr>
          <w:rFonts w:ascii="宋体" w:eastAsia="宋体" w:hAnsi="宋体" w:cs="仿宋" w:hint="eastAsia"/>
          <w:sz w:val="24"/>
          <w:szCs w:val="24"/>
          <w:u w:val="single"/>
        </w:rPr>
        <w:t>14</w:t>
      </w:r>
      <w:r>
        <w:rPr>
          <w:rFonts w:ascii="宋体" w:eastAsia="宋体" w:hAnsi="宋体" w:cs="宋体" w:hint="eastAsia"/>
          <w:sz w:val="24"/>
          <w:szCs w:val="24"/>
          <w:u w:val="single"/>
        </w:rPr>
        <w:t>点00分</w:t>
      </w:r>
      <w:r>
        <w:rPr>
          <w:rFonts w:ascii="宋体" w:eastAsia="宋体" w:hAnsi="宋体" w:cs="宋体" w:hint="eastAsia"/>
          <w:color w:val="333333"/>
          <w:sz w:val="24"/>
          <w:szCs w:val="24"/>
        </w:rPr>
        <w:t>（北京时间）前提交响应文件。</w:t>
      </w:r>
    </w:p>
    <w:p w:rsidR="00B51832" w:rsidRDefault="00B51832" w:rsidP="00B51832">
      <w:pPr>
        <w:widowControl/>
        <w:shd w:val="clear" w:color="auto" w:fill="FFFFFF"/>
        <w:spacing w:beforeAutospacing="1" w:afterAutospacing="1" w:line="301" w:lineRule="atLeast"/>
        <w:ind w:right="-159"/>
        <w:jc w:val="left"/>
        <w:rPr>
          <w:rFonts w:ascii="宋体" w:eastAsia="宋体" w:hAnsi="宋体" w:cs="宋体"/>
          <w:color w:val="333333"/>
          <w:kern w:val="0"/>
          <w:sz w:val="24"/>
          <w:szCs w:val="24"/>
        </w:rPr>
      </w:pPr>
      <w:r>
        <w:rPr>
          <w:rFonts w:ascii="宋体" w:eastAsia="宋体" w:hAnsi="宋体" w:cs="宋体" w:hint="eastAsia"/>
          <w:b/>
          <w:bCs/>
          <w:color w:val="000000"/>
          <w:kern w:val="0"/>
          <w:sz w:val="24"/>
          <w:szCs w:val="24"/>
        </w:rPr>
        <w:t>一、项目基本情况</w:t>
      </w:r>
    </w:p>
    <w:p w:rsidR="00B51832" w:rsidRDefault="00B51832" w:rsidP="00B51832">
      <w:pPr>
        <w:widowControl/>
        <w:shd w:val="clear" w:color="auto" w:fill="FFFFFF"/>
        <w:spacing w:beforeAutospacing="1" w:afterAutospacing="1" w:line="301" w:lineRule="atLeast"/>
        <w:ind w:right="-159"/>
        <w:jc w:val="left"/>
        <w:rPr>
          <w:rFonts w:ascii="宋体" w:eastAsia="宋体" w:hAnsi="宋体" w:cs="宋体" w:hint="eastAsia"/>
          <w:color w:val="333333"/>
          <w:kern w:val="0"/>
          <w:sz w:val="24"/>
          <w:szCs w:val="24"/>
        </w:rPr>
      </w:pPr>
      <w:r>
        <w:rPr>
          <w:rFonts w:ascii="宋体" w:eastAsia="宋体" w:hAnsi="宋体" w:cs="宋体" w:hint="eastAsia"/>
          <w:color w:val="000000"/>
          <w:kern w:val="0"/>
          <w:sz w:val="24"/>
          <w:szCs w:val="24"/>
        </w:rPr>
        <w:t>1、项目编号：SZJJ2020-N-020号</w:t>
      </w:r>
    </w:p>
    <w:p w:rsidR="00B51832" w:rsidRDefault="00B51832" w:rsidP="00B51832">
      <w:pPr>
        <w:widowControl/>
        <w:shd w:val="clear" w:color="auto" w:fill="FFFFFF"/>
        <w:spacing w:beforeAutospacing="1" w:afterAutospacing="1" w:line="301" w:lineRule="atLeast"/>
        <w:ind w:right="-159"/>
        <w:jc w:val="lef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2、项目名称：中国人民大学苏州校区保安服务</w:t>
      </w:r>
    </w:p>
    <w:p w:rsidR="00B51832" w:rsidRDefault="00B51832" w:rsidP="00B51832">
      <w:pPr>
        <w:widowControl/>
        <w:shd w:val="clear" w:color="auto" w:fill="FFFFFF"/>
        <w:spacing w:beforeAutospacing="1" w:afterAutospacing="1" w:line="301" w:lineRule="atLeast"/>
        <w:ind w:right="-159"/>
        <w:jc w:val="left"/>
        <w:rPr>
          <w:rFonts w:ascii="宋体" w:eastAsia="宋体" w:hAnsi="宋体" w:cs="宋体" w:hint="eastAsia"/>
          <w:color w:val="333333"/>
          <w:kern w:val="0"/>
          <w:sz w:val="24"/>
          <w:szCs w:val="24"/>
        </w:rPr>
      </w:pPr>
      <w:r>
        <w:rPr>
          <w:rFonts w:ascii="宋体" w:eastAsia="宋体" w:hAnsi="宋体" w:cs="宋体" w:hint="eastAsia"/>
          <w:color w:val="000000"/>
          <w:kern w:val="0"/>
          <w:sz w:val="24"/>
          <w:szCs w:val="24"/>
        </w:rPr>
        <w:t>3、采购方式：竞争性磋商</w:t>
      </w:r>
    </w:p>
    <w:p w:rsidR="00B51832" w:rsidRDefault="00B51832" w:rsidP="00B51832">
      <w:pPr>
        <w:widowControl/>
        <w:shd w:val="clear" w:color="auto" w:fill="FFFFFF"/>
        <w:spacing w:beforeAutospacing="1" w:afterAutospacing="1" w:line="301" w:lineRule="atLeast"/>
        <w:ind w:right="-159"/>
        <w:jc w:val="left"/>
        <w:rPr>
          <w:rFonts w:ascii="宋体" w:eastAsia="宋体" w:hAnsi="宋体" w:cs="宋体" w:hint="eastAsia"/>
          <w:color w:val="333333"/>
          <w:kern w:val="0"/>
          <w:sz w:val="24"/>
          <w:szCs w:val="24"/>
        </w:rPr>
      </w:pPr>
      <w:r>
        <w:rPr>
          <w:rFonts w:ascii="宋体" w:eastAsia="宋体" w:hAnsi="宋体" w:cs="宋体" w:hint="eastAsia"/>
          <w:color w:val="000000"/>
          <w:kern w:val="0"/>
          <w:sz w:val="24"/>
          <w:szCs w:val="24"/>
        </w:rPr>
        <w:t>4、预算金额：人民币：壹佰叁拾陆万伍仟贰佰伍拾叁元整（￥1365253.00元）</w:t>
      </w:r>
    </w:p>
    <w:p w:rsidR="00B51832" w:rsidRDefault="00B51832" w:rsidP="00B51832">
      <w:pPr>
        <w:widowControl/>
        <w:shd w:val="clear" w:color="auto" w:fill="FFFFFF"/>
        <w:spacing w:beforeAutospacing="1" w:afterAutospacing="1" w:line="301" w:lineRule="atLeast"/>
        <w:rPr>
          <w:rFonts w:ascii="宋体" w:eastAsia="宋体" w:hAnsi="宋体" w:cs="宋体"/>
          <w:color w:val="333333"/>
          <w:kern w:val="0"/>
          <w:sz w:val="24"/>
          <w:szCs w:val="24"/>
        </w:rPr>
      </w:pPr>
      <w:r>
        <w:rPr>
          <w:rFonts w:ascii="宋体" w:eastAsia="宋体" w:hAnsi="宋体" w:cs="宋体" w:hint="eastAsia"/>
          <w:color w:val="000000"/>
          <w:kern w:val="0"/>
          <w:sz w:val="24"/>
          <w:szCs w:val="24"/>
        </w:rPr>
        <w:t>5、采购需求：中国人民大学苏州校区总用地面积123007.22平方米，总建筑面积约6.7万平方米。本次物业管理招标范围包括修远楼A区B区、开太楼A区B区、校区公共区域的安防监控和设备设施、消防安全、教学及会议秩序维护工作、高级学院楼的总控安全管理</w:t>
      </w:r>
      <w:r>
        <w:rPr>
          <w:rFonts w:ascii="宋体" w:eastAsia="宋体" w:hAnsi="宋体" w:cs="Arial" w:hint="eastAsia"/>
          <w:color w:val="000000"/>
          <w:sz w:val="24"/>
          <w:szCs w:val="24"/>
        </w:rPr>
        <w:t>。</w:t>
      </w:r>
    </w:p>
    <w:p w:rsidR="00B51832" w:rsidRDefault="00B51832" w:rsidP="00B51832">
      <w:pPr>
        <w:spacing w:line="440" w:lineRule="exact"/>
        <w:rPr>
          <w:rFonts w:ascii="宋体" w:eastAsia="宋体" w:hAnsi="宋体" w:cs="Arial"/>
          <w:color w:val="000000"/>
          <w:sz w:val="24"/>
          <w:szCs w:val="24"/>
        </w:rPr>
      </w:pPr>
      <w:r>
        <w:rPr>
          <w:rFonts w:ascii="宋体" w:eastAsia="宋体" w:hAnsi="宋体" w:cs="Arial" w:hint="eastAsia"/>
          <w:color w:val="000000"/>
          <w:sz w:val="24"/>
          <w:szCs w:val="24"/>
        </w:rPr>
        <w:t>6、保安</w:t>
      </w:r>
      <w:r>
        <w:rPr>
          <w:rFonts w:ascii="宋体" w:eastAsia="宋体" w:hAnsi="宋体" w:cs="Arial"/>
          <w:color w:val="000000"/>
          <w:sz w:val="24"/>
          <w:szCs w:val="24"/>
        </w:rPr>
        <w:t>服务范围、内容及要求：</w:t>
      </w:r>
    </w:p>
    <w:p w:rsidR="00B51832" w:rsidRDefault="00B51832" w:rsidP="00B51832">
      <w:pPr>
        <w:spacing w:line="360" w:lineRule="auto"/>
        <w:outlineLvl w:val="2"/>
        <w:rPr>
          <w:rFonts w:ascii="宋体" w:eastAsia="宋体" w:hAnsi="宋体" w:hint="eastAsia"/>
          <w:sz w:val="24"/>
          <w:szCs w:val="24"/>
        </w:rPr>
      </w:pPr>
      <w:bookmarkStart w:id="0" w:name="_Toc52303879"/>
      <w:r>
        <w:rPr>
          <w:rFonts w:ascii="宋体" w:eastAsia="宋体" w:hAnsi="宋体" w:hint="eastAsia"/>
          <w:sz w:val="24"/>
          <w:szCs w:val="24"/>
        </w:rPr>
        <w:t>6.1服务范围</w:t>
      </w:r>
      <w:bookmarkEnd w:id="0"/>
    </w:p>
    <w:p w:rsidR="00B51832" w:rsidRDefault="00B51832" w:rsidP="00B51832">
      <w:pPr>
        <w:spacing w:line="360" w:lineRule="auto"/>
        <w:outlineLvl w:val="2"/>
        <w:rPr>
          <w:rFonts w:ascii="宋体" w:eastAsia="宋体" w:hAnsi="宋体" w:hint="eastAsia"/>
          <w:sz w:val="24"/>
          <w:szCs w:val="24"/>
        </w:rPr>
      </w:pPr>
      <w:r>
        <w:rPr>
          <w:rFonts w:ascii="宋体" w:eastAsia="宋体" w:hAnsi="宋体" w:hint="eastAsia"/>
          <w:sz w:val="24"/>
          <w:szCs w:val="24"/>
        </w:rPr>
        <w:t>保安服务范围包括：</w:t>
      </w:r>
    </w:p>
    <w:p w:rsidR="00B51832" w:rsidRDefault="00B51832" w:rsidP="00B51832">
      <w:pPr>
        <w:spacing w:line="360" w:lineRule="auto"/>
        <w:outlineLvl w:val="2"/>
        <w:rPr>
          <w:rFonts w:ascii="宋体" w:eastAsia="宋体" w:hAnsi="宋体" w:hint="eastAsia"/>
          <w:sz w:val="24"/>
          <w:szCs w:val="24"/>
        </w:rPr>
      </w:pPr>
      <w:r>
        <w:rPr>
          <w:rFonts w:ascii="宋体" w:eastAsia="宋体" w:hAnsi="宋体" w:hint="eastAsia"/>
          <w:sz w:val="24"/>
          <w:szCs w:val="24"/>
        </w:rPr>
        <w:t>6.1.1校园门卫管理，门岗服务（人、车、物出入管控）；</w:t>
      </w:r>
    </w:p>
    <w:p w:rsidR="00B51832" w:rsidRDefault="00B51832" w:rsidP="00B51832">
      <w:pPr>
        <w:spacing w:line="360" w:lineRule="auto"/>
        <w:outlineLvl w:val="2"/>
        <w:rPr>
          <w:rFonts w:ascii="宋体" w:eastAsia="宋体" w:hAnsi="宋体" w:hint="eastAsia"/>
          <w:sz w:val="24"/>
          <w:szCs w:val="24"/>
        </w:rPr>
      </w:pPr>
      <w:r>
        <w:rPr>
          <w:rFonts w:ascii="宋体" w:eastAsia="宋体" w:hAnsi="宋体" w:hint="eastAsia"/>
          <w:sz w:val="24"/>
          <w:szCs w:val="24"/>
        </w:rPr>
        <w:t>6.1.2校园交通秩序维护；</w:t>
      </w:r>
    </w:p>
    <w:p w:rsidR="00B51832" w:rsidRDefault="00B51832" w:rsidP="00B51832">
      <w:pPr>
        <w:spacing w:line="360" w:lineRule="auto"/>
        <w:outlineLvl w:val="2"/>
        <w:rPr>
          <w:rFonts w:ascii="宋体" w:eastAsia="宋体" w:hAnsi="宋体" w:hint="eastAsia"/>
          <w:sz w:val="24"/>
          <w:szCs w:val="24"/>
        </w:rPr>
      </w:pPr>
      <w:r>
        <w:rPr>
          <w:rFonts w:ascii="宋体" w:eastAsia="宋体" w:hAnsi="宋体" w:hint="eastAsia"/>
          <w:sz w:val="24"/>
          <w:szCs w:val="24"/>
        </w:rPr>
        <w:t>6.1.3校园防火、防盗、反恐、治安巡逻；</w:t>
      </w:r>
    </w:p>
    <w:p w:rsidR="00B51832" w:rsidRDefault="00B51832" w:rsidP="00B51832">
      <w:pPr>
        <w:spacing w:line="360" w:lineRule="auto"/>
        <w:outlineLvl w:val="2"/>
        <w:rPr>
          <w:rFonts w:ascii="宋体" w:eastAsia="宋体" w:hAnsi="宋体" w:hint="eastAsia"/>
          <w:sz w:val="24"/>
          <w:szCs w:val="24"/>
        </w:rPr>
      </w:pPr>
      <w:r>
        <w:rPr>
          <w:rFonts w:ascii="宋体" w:eastAsia="宋体" w:hAnsi="宋体" w:hint="eastAsia"/>
          <w:sz w:val="24"/>
          <w:szCs w:val="24"/>
        </w:rPr>
        <w:t>6.1.4校园安全隐患发现和消除；</w:t>
      </w:r>
    </w:p>
    <w:p w:rsidR="00B51832" w:rsidRDefault="00B51832" w:rsidP="00B51832">
      <w:pPr>
        <w:spacing w:line="360" w:lineRule="auto"/>
        <w:outlineLvl w:val="2"/>
        <w:rPr>
          <w:rFonts w:ascii="宋体" w:eastAsia="宋体" w:hAnsi="宋体" w:hint="eastAsia"/>
          <w:sz w:val="24"/>
          <w:szCs w:val="24"/>
        </w:rPr>
      </w:pPr>
      <w:r>
        <w:rPr>
          <w:rFonts w:ascii="宋体" w:eastAsia="宋体" w:hAnsi="宋体" w:hint="eastAsia"/>
          <w:sz w:val="24"/>
          <w:szCs w:val="24"/>
        </w:rPr>
        <w:t>6.1.5配合和协助当地公安机关进行安全监控和巡视等保安工作；其他需配合的临时性服务工作。</w:t>
      </w:r>
    </w:p>
    <w:p w:rsidR="00B51832" w:rsidRDefault="00B51832" w:rsidP="00B51832">
      <w:pPr>
        <w:spacing w:line="360" w:lineRule="auto"/>
        <w:outlineLvl w:val="2"/>
        <w:rPr>
          <w:rFonts w:ascii="宋体" w:eastAsia="宋体" w:hAnsi="宋体" w:hint="eastAsia"/>
          <w:sz w:val="24"/>
          <w:szCs w:val="24"/>
        </w:rPr>
      </w:pPr>
      <w:bookmarkStart w:id="1" w:name="_Toc52303880"/>
      <w:r>
        <w:rPr>
          <w:rFonts w:ascii="宋体" w:eastAsia="宋体" w:hAnsi="宋体" w:hint="eastAsia"/>
          <w:sz w:val="24"/>
          <w:szCs w:val="24"/>
        </w:rPr>
        <w:t>6.2服务标准</w:t>
      </w:r>
      <w:bookmarkEnd w:id="1"/>
    </w:p>
    <w:p w:rsidR="00B51832" w:rsidRDefault="00B51832" w:rsidP="00B51832">
      <w:pPr>
        <w:spacing w:line="360" w:lineRule="auto"/>
        <w:outlineLvl w:val="2"/>
        <w:rPr>
          <w:rFonts w:ascii="宋体" w:eastAsia="宋体" w:hAnsi="宋体" w:hint="eastAsia"/>
          <w:sz w:val="24"/>
          <w:szCs w:val="24"/>
        </w:rPr>
      </w:pPr>
      <w:bookmarkStart w:id="2" w:name="_Toc52303881"/>
      <w:r>
        <w:rPr>
          <w:rFonts w:ascii="宋体" w:eastAsia="宋体" w:hAnsi="宋体" w:hint="eastAsia"/>
          <w:sz w:val="24"/>
          <w:szCs w:val="24"/>
        </w:rPr>
        <w:t>6.2.1总体质量标准</w:t>
      </w:r>
      <w:bookmarkEnd w:id="2"/>
    </w:p>
    <w:p w:rsidR="00B51832" w:rsidRDefault="00B51832" w:rsidP="00B51832">
      <w:pPr>
        <w:spacing w:line="360" w:lineRule="auto"/>
        <w:outlineLvl w:val="2"/>
        <w:rPr>
          <w:rFonts w:ascii="宋体" w:eastAsia="宋体" w:hAnsi="宋体" w:hint="eastAsia"/>
          <w:sz w:val="24"/>
          <w:szCs w:val="24"/>
        </w:rPr>
      </w:pPr>
      <w:r>
        <w:rPr>
          <w:rFonts w:ascii="宋体" w:eastAsia="宋体" w:hAnsi="宋体" w:hint="eastAsia"/>
          <w:sz w:val="24"/>
          <w:szCs w:val="24"/>
        </w:rPr>
        <w:t>秩序维护管理制度和标准完善，有完整的工作质量考核记录。</w:t>
      </w:r>
    </w:p>
    <w:p w:rsidR="00B51832" w:rsidRDefault="00B51832" w:rsidP="00B51832">
      <w:pPr>
        <w:spacing w:line="360" w:lineRule="auto"/>
        <w:outlineLvl w:val="2"/>
        <w:rPr>
          <w:rFonts w:ascii="宋体" w:eastAsia="宋体" w:hAnsi="宋体" w:hint="eastAsia"/>
          <w:sz w:val="24"/>
          <w:szCs w:val="24"/>
        </w:rPr>
      </w:pPr>
      <w:r>
        <w:rPr>
          <w:rFonts w:ascii="宋体" w:eastAsia="宋体" w:hAnsi="宋体" w:hint="eastAsia"/>
          <w:sz w:val="24"/>
          <w:szCs w:val="24"/>
        </w:rPr>
        <w:t>员工态度热情，语言文明，服装统一整齐。</w:t>
      </w:r>
    </w:p>
    <w:p w:rsidR="00B51832" w:rsidRDefault="00B51832" w:rsidP="00B51832">
      <w:pPr>
        <w:spacing w:line="360" w:lineRule="auto"/>
        <w:outlineLvl w:val="2"/>
        <w:rPr>
          <w:rFonts w:ascii="宋体" w:eastAsia="宋体" w:hAnsi="宋体" w:hint="eastAsia"/>
          <w:sz w:val="24"/>
          <w:szCs w:val="24"/>
        </w:rPr>
      </w:pPr>
      <w:r>
        <w:rPr>
          <w:rFonts w:ascii="宋体" w:eastAsia="宋体" w:hAnsi="宋体" w:hint="eastAsia"/>
          <w:sz w:val="24"/>
          <w:szCs w:val="24"/>
        </w:rPr>
        <w:t>有关安全维护和管理设备齐全。</w:t>
      </w:r>
    </w:p>
    <w:p w:rsidR="00B51832" w:rsidRDefault="00B51832" w:rsidP="00B51832">
      <w:pPr>
        <w:spacing w:line="360" w:lineRule="auto"/>
        <w:outlineLvl w:val="2"/>
        <w:rPr>
          <w:rFonts w:ascii="宋体" w:eastAsia="宋体" w:hAnsi="宋体" w:hint="eastAsia"/>
          <w:sz w:val="24"/>
          <w:szCs w:val="24"/>
        </w:rPr>
      </w:pPr>
      <w:r>
        <w:rPr>
          <w:rFonts w:ascii="宋体" w:eastAsia="宋体" w:hAnsi="宋体" w:hint="eastAsia"/>
          <w:sz w:val="24"/>
          <w:szCs w:val="24"/>
        </w:rPr>
        <w:t>有完备的应急工作预案，如遇突发事件能及时有效处理，并积极配合校方，完成有关配合工作。</w:t>
      </w:r>
    </w:p>
    <w:p w:rsidR="00B51832" w:rsidRDefault="00B51832" w:rsidP="00B51832">
      <w:pPr>
        <w:spacing w:line="360" w:lineRule="auto"/>
        <w:outlineLvl w:val="2"/>
        <w:rPr>
          <w:rFonts w:ascii="宋体" w:eastAsia="宋体" w:hAnsi="宋体" w:hint="eastAsia"/>
          <w:sz w:val="24"/>
          <w:szCs w:val="24"/>
        </w:rPr>
      </w:pPr>
      <w:r>
        <w:rPr>
          <w:rFonts w:ascii="宋体" w:eastAsia="宋体" w:hAnsi="宋体" w:hint="eastAsia"/>
          <w:sz w:val="24"/>
          <w:szCs w:val="24"/>
        </w:rPr>
        <w:lastRenderedPageBreak/>
        <w:t>监督并及时上报有关工作。</w:t>
      </w:r>
    </w:p>
    <w:p w:rsidR="00B51832" w:rsidRDefault="00B51832" w:rsidP="00B51832">
      <w:pPr>
        <w:spacing w:line="360" w:lineRule="auto"/>
        <w:outlineLvl w:val="2"/>
        <w:rPr>
          <w:rFonts w:ascii="宋体" w:eastAsia="宋体" w:hAnsi="宋体" w:hint="eastAsia"/>
          <w:sz w:val="24"/>
          <w:szCs w:val="24"/>
        </w:rPr>
      </w:pPr>
      <w:bookmarkStart w:id="3" w:name="_Toc52303882"/>
      <w:r>
        <w:rPr>
          <w:rFonts w:ascii="宋体" w:eastAsia="宋体" w:hAnsi="宋体" w:hint="eastAsia"/>
          <w:sz w:val="24"/>
          <w:szCs w:val="24"/>
        </w:rPr>
        <w:t>6.2.2具体质量标准细则</w:t>
      </w:r>
      <w:bookmarkEnd w:id="3"/>
    </w:p>
    <w:p w:rsidR="00B51832" w:rsidRDefault="00B51832" w:rsidP="00B51832">
      <w:pPr>
        <w:spacing w:line="360" w:lineRule="auto"/>
        <w:outlineLvl w:val="2"/>
        <w:rPr>
          <w:rFonts w:ascii="宋体" w:eastAsia="宋体" w:hAnsi="宋体" w:hint="eastAsia"/>
          <w:sz w:val="24"/>
          <w:szCs w:val="24"/>
        </w:rPr>
      </w:pPr>
      <w:r>
        <w:rPr>
          <w:rFonts w:ascii="宋体" w:eastAsia="宋体" w:hAnsi="宋体" w:hint="eastAsia"/>
          <w:sz w:val="24"/>
          <w:szCs w:val="24"/>
        </w:rPr>
        <w:t>保安服务具体的质量标准包括：</w:t>
      </w:r>
    </w:p>
    <w:p w:rsidR="00B51832" w:rsidRDefault="00B51832" w:rsidP="00B51832">
      <w:pPr>
        <w:spacing w:line="360" w:lineRule="auto"/>
        <w:outlineLvl w:val="2"/>
        <w:rPr>
          <w:rFonts w:ascii="宋体" w:eastAsia="宋体" w:hAnsi="宋体" w:hint="eastAsia"/>
          <w:sz w:val="24"/>
          <w:szCs w:val="24"/>
        </w:rPr>
      </w:pPr>
      <w:r>
        <w:rPr>
          <w:rFonts w:ascii="宋体" w:eastAsia="宋体" w:hAnsi="宋体" w:hint="eastAsia"/>
          <w:sz w:val="24"/>
          <w:szCs w:val="24"/>
        </w:rPr>
        <w:t>（1）门岗服务质量要求</w:t>
      </w:r>
    </w:p>
    <w:p w:rsidR="00B51832" w:rsidRDefault="00B51832" w:rsidP="00B51832">
      <w:pPr>
        <w:spacing w:line="360" w:lineRule="auto"/>
        <w:outlineLvl w:val="2"/>
        <w:rPr>
          <w:rFonts w:ascii="宋体" w:eastAsia="宋体" w:hAnsi="宋体" w:hint="eastAsia"/>
          <w:sz w:val="24"/>
          <w:szCs w:val="24"/>
        </w:rPr>
      </w:pPr>
      <w:r>
        <w:rPr>
          <w:rFonts w:ascii="宋体" w:eastAsia="宋体" w:hAnsi="宋体" w:hint="eastAsia"/>
          <w:sz w:val="24"/>
          <w:szCs w:val="24"/>
        </w:rPr>
        <w:t>对校园出入口、楼宇出入口等进行值守，出入登记要详细、准确、及时；</w:t>
      </w:r>
    </w:p>
    <w:p w:rsidR="00B51832" w:rsidRDefault="00B51832" w:rsidP="00B51832">
      <w:pPr>
        <w:spacing w:line="360" w:lineRule="auto"/>
        <w:outlineLvl w:val="2"/>
        <w:rPr>
          <w:rFonts w:ascii="宋体" w:eastAsia="宋体" w:hAnsi="宋体" w:hint="eastAsia"/>
          <w:sz w:val="24"/>
          <w:szCs w:val="24"/>
        </w:rPr>
      </w:pPr>
      <w:r>
        <w:rPr>
          <w:rFonts w:ascii="宋体" w:eastAsia="宋体" w:hAnsi="宋体" w:hint="eastAsia"/>
          <w:sz w:val="24"/>
          <w:szCs w:val="24"/>
        </w:rPr>
        <w:t>对可疑人员及其携带的可疑物品应进行询问、查验，防止发生滋扰、冲击及破坏的行为；</w:t>
      </w:r>
    </w:p>
    <w:p w:rsidR="00B51832" w:rsidRDefault="00B51832" w:rsidP="00B51832">
      <w:pPr>
        <w:spacing w:line="360" w:lineRule="auto"/>
        <w:outlineLvl w:val="2"/>
        <w:rPr>
          <w:rFonts w:ascii="宋体" w:eastAsia="宋体" w:hAnsi="宋体" w:hint="eastAsia"/>
          <w:sz w:val="24"/>
          <w:szCs w:val="24"/>
        </w:rPr>
      </w:pPr>
      <w:r>
        <w:rPr>
          <w:rFonts w:ascii="宋体" w:eastAsia="宋体" w:hAnsi="宋体" w:hint="eastAsia"/>
          <w:sz w:val="24"/>
          <w:szCs w:val="24"/>
        </w:rPr>
        <w:t>做好人员、物品出入登记放行，劝离无关人员，消除安全隐患，发现可疑情况及时报告管理人员；</w:t>
      </w:r>
    </w:p>
    <w:p w:rsidR="00B51832" w:rsidRDefault="00B51832" w:rsidP="00B51832">
      <w:pPr>
        <w:spacing w:line="360" w:lineRule="auto"/>
        <w:outlineLvl w:val="2"/>
        <w:rPr>
          <w:rFonts w:ascii="宋体" w:eastAsia="宋体" w:hAnsi="宋体" w:hint="eastAsia"/>
          <w:sz w:val="24"/>
          <w:szCs w:val="24"/>
        </w:rPr>
      </w:pPr>
      <w:r>
        <w:rPr>
          <w:rFonts w:ascii="宋体" w:eastAsia="宋体" w:hAnsi="宋体" w:hint="eastAsia"/>
          <w:sz w:val="24"/>
          <w:szCs w:val="24"/>
        </w:rPr>
        <w:t>及时发现并制止违反校园管理规定的不良行为，如遇打架斗殴、酗酒闹事等行为，应及时上报职能部门，并配合维护好现场秩序。</w:t>
      </w:r>
    </w:p>
    <w:p w:rsidR="00B51832" w:rsidRDefault="00B51832" w:rsidP="00B51832">
      <w:pPr>
        <w:spacing w:line="360" w:lineRule="auto"/>
        <w:outlineLvl w:val="2"/>
        <w:rPr>
          <w:rFonts w:ascii="宋体" w:eastAsia="宋体" w:hAnsi="宋体" w:hint="eastAsia"/>
          <w:sz w:val="24"/>
          <w:szCs w:val="24"/>
        </w:rPr>
      </w:pPr>
      <w:r>
        <w:rPr>
          <w:rFonts w:ascii="宋体" w:eastAsia="宋体" w:hAnsi="宋体" w:hint="eastAsia"/>
          <w:sz w:val="24"/>
          <w:szCs w:val="24"/>
        </w:rPr>
        <w:t>配合甲方做好相关工作。</w:t>
      </w:r>
    </w:p>
    <w:p w:rsidR="00B51832" w:rsidRDefault="00B51832" w:rsidP="00B51832">
      <w:pPr>
        <w:spacing w:line="360" w:lineRule="auto"/>
        <w:outlineLvl w:val="2"/>
        <w:rPr>
          <w:rFonts w:ascii="宋体" w:eastAsia="宋体" w:hAnsi="宋体" w:hint="eastAsia"/>
          <w:sz w:val="24"/>
          <w:szCs w:val="24"/>
        </w:rPr>
      </w:pPr>
      <w:r>
        <w:rPr>
          <w:rFonts w:ascii="宋体" w:eastAsia="宋体" w:hAnsi="宋体" w:hint="eastAsia"/>
          <w:sz w:val="24"/>
          <w:szCs w:val="24"/>
        </w:rPr>
        <w:t>（2）校区反恐、治安、消防巡逻防护质量要求</w:t>
      </w:r>
    </w:p>
    <w:p w:rsidR="00B51832" w:rsidRDefault="00B51832" w:rsidP="00B51832">
      <w:pPr>
        <w:spacing w:line="360" w:lineRule="auto"/>
        <w:outlineLvl w:val="2"/>
        <w:rPr>
          <w:rFonts w:ascii="宋体" w:eastAsia="宋体" w:hAnsi="宋体" w:hint="eastAsia"/>
          <w:sz w:val="24"/>
          <w:szCs w:val="24"/>
        </w:rPr>
      </w:pPr>
      <w:r>
        <w:rPr>
          <w:rFonts w:ascii="宋体" w:eastAsia="宋体" w:hAnsi="宋体" w:hint="eastAsia"/>
          <w:sz w:val="24"/>
          <w:szCs w:val="24"/>
        </w:rPr>
        <w:t>对包括校园内各楼宇的各层楼面、各房、各处通道及大楼周围等日常巡视，楼宇每天至少两次巡查，其中一次为晚上22:00以后的巡查，并做好记录。</w:t>
      </w:r>
    </w:p>
    <w:p w:rsidR="00B51832" w:rsidRDefault="00B51832" w:rsidP="00B51832">
      <w:pPr>
        <w:spacing w:line="360" w:lineRule="auto"/>
        <w:outlineLvl w:val="2"/>
        <w:rPr>
          <w:rFonts w:ascii="宋体" w:eastAsia="宋体" w:hAnsi="宋体" w:hint="eastAsia"/>
          <w:sz w:val="24"/>
          <w:szCs w:val="24"/>
        </w:rPr>
      </w:pPr>
      <w:r>
        <w:rPr>
          <w:rFonts w:ascii="宋体" w:eastAsia="宋体" w:hAnsi="宋体" w:hint="eastAsia"/>
          <w:sz w:val="24"/>
          <w:szCs w:val="24"/>
        </w:rPr>
        <w:t>按巡逻路线巡视检查，做好签到记录，并定时向监控中心报岗，发现问题及时解决；</w:t>
      </w:r>
    </w:p>
    <w:p w:rsidR="00B51832" w:rsidRDefault="00B51832" w:rsidP="00B51832">
      <w:pPr>
        <w:spacing w:line="360" w:lineRule="auto"/>
        <w:outlineLvl w:val="2"/>
        <w:rPr>
          <w:rFonts w:ascii="宋体" w:eastAsia="宋体" w:hAnsi="宋体" w:hint="eastAsia"/>
          <w:sz w:val="24"/>
          <w:szCs w:val="24"/>
        </w:rPr>
      </w:pPr>
      <w:r>
        <w:rPr>
          <w:rFonts w:ascii="宋体" w:eastAsia="宋体" w:hAnsi="宋体" w:hint="eastAsia"/>
          <w:sz w:val="24"/>
          <w:szCs w:val="24"/>
        </w:rPr>
        <w:t>遇重大问题立即向相关部门报告，并做好详细记录，巡视中杜绝安全盲点。</w:t>
      </w:r>
    </w:p>
    <w:p w:rsidR="00B51832" w:rsidRDefault="00B51832" w:rsidP="00B51832">
      <w:pPr>
        <w:spacing w:line="360" w:lineRule="auto"/>
        <w:outlineLvl w:val="2"/>
        <w:rPr>
          <w:rFonts w:ascii="宋体" w:eastAsia="宋体" w:hAnsi="宋体" w:hint="eastAsia"/>
          <w:sz w:val="24"/>
          <w:szCs w:val="24"/>
        </w:rPr>
      </w:pPr>
      <w:r>
        <w:rPr>
          <w:rFonts w:ascii="宋体" w:eastAsia="宋体" w:hAnsi="宋体" w:hint="eastAsia"/>
          <w:sz w:val="24"/>
          <w:szCs w:val="24"/>
        </w:rPr>
        <w:t>（3）车辆指挥和管理服务</w:t>
      </w:r>
    </w:p>
    <w:p w:rsidR="00B51832" w:rsidRDefault="00B51832" w:rsidP="00B51832">
      <w:pPr>
        <w:spacing w:line="360" w:lineRule="auto"/>
        <w:outlineLvl w:val="2"/>
        <w:rPr>
          <w:rFonts w:ascii="宋体" w:eastAsia="宋体" w:hAnsi="宋体" w:hint="eastAsia"/>
          <w:sz w:val="24"/>
          <w:szCs w:val="24"/>
        </w:rPr>
      </w:pPr>
      <w:r>
        <w:rPr>
          <w:rFonts w:ascii="宋体" w:eastAsia="宋体" w:hAnsi="宋体" w:hint="eastAsia"/>
          <w:sz w:val="24"/>
          <w:szCs w:val="24"/>
        </w:rPr>
        <w:t>维护管理项目内道路交通秩序，并按规定指挥车辆有序停放；</w:t>
      </w:r>
    </w:p>
    <w:p w:rsidR="00B51832" w:rsidRDefault="00B51832" w:rsidP="00B51832">
      <w:pPr>
        <w:spacing w:line="360" w:lineRule="auto"/>
        <w:outlineLvl w:val="2"/>
        <w:rPr>
          <w:rFonts w:ascii="宋体" w:eastAsia="宋体" w:hAnsi="宋体" w:hint="eastAsia"/>
          <w:sz w:val="24"/>
          <w:szCs w:val="24"/>
        </w:rPr>
      </w:pPr>
      <w:r>
        <w:rPr>
          <w:rFonts w:ascii="宋体" w:eastAsia="宋体" w:hAnsi="宋体" w:hint="eastAsia"/>
          <w:sz w:val="24"/>
          <w:szCs w:val="24"/>
        </w:rPr>
        <w:t>按校内车辆、有证车辆及有关车辆管理规定放行和进行；</w:t>
      </w:r>
    </w:p>
    <w:p w:rsidR="00B51832" w:rsidRDefault="00B51832" w:rsidP="00B51832">
      <w:pPr>
        <w:spacing w:line="360" w:lineRule="auto"/>
        <w:outlineLvl w:val="2"/>
        <w:rPr>
          <w:rFonts w:ascii="宋体" w:eastAsia="宋体" w:hAnsi="宋体" w:hint="eastAsia"/>
          <w:sz w:val="24"/>
          <w:szCs w:val="24"/>
        </w:rPr>
      </w:pPr>
      <w:r>
        <w:rPr>
          <w:rFonts w:ascii="宋体" w:eastAsia="宋体" w:hAnsi="宋体" w:hint="eastAsia"/>
          <w:sz w:val="24"/>
          <w:szCs w:val="24"/>
        </w:rPr>
        <w:t>制止道路占用和车辆、物品堵塞消防通道；</w:t>
      </w:r>
    </w:p>
    <w:p w:rsidR="00B51832" w:rsidRDefault="00B51832" w:rsidP="00B51832">
      <w:pPr>
        <w:spacing w:line="360" w:lineRule="auto"/>
        <w:outlineLvl w:val="2"/>
        <w:rPr>
          <w:rFonts w:ascii="宋体" w:eastAsia="宋体" w:hAnsi="宋体" w:hint="eastAsia"/>
          <w:sz w:val="24"/>
          <w:szCs w:val="24"/>
        </w:rPr>
      </w:pPr>
      <w:r>
        <w:rPr>
          <w:rFonts w:ascii="宋体" w:eastAsia="宋体" w:hAnsi="宋体" w:hint="eastAsia"/>
          <w:sz w:val="24"/>
          <w:szCs w:val="24"/>
        </w:rPr>
        <w:t>遇有运输车辆进入，详细记录车辆来源与目的，査看其放行手续是否完备（有需相关部门签证的放行条），对人货车进行开箱查验。，确保无违规行为；</w:t>
      </w:r>
    </w:p>
    <w:p w:rsidR="00B51832" w:rsidRDefault="00B51832" w:rsidP="00B51832">
      <w:pPr>
        <w:spacing w:line="360" w:lineRule="auto"/>
        <w:outlineLvl w:val="2"/>
        <w:rPr>
          <w:rFonts w:ascii="宋体" w:eastAsia="宋体" w:hAnsi="宋体" w:hint="eastAsia"/>
          <w:sz w:val="24"/>
          <w:szCs w:val="24"/>
        </w:rPr>
      </w:pPr>
      <w:r>
        <w:rPr>
          <w:rFonts w:ascii="宋体" w:eastAsia="宋体" w:hAnsi="宋体" w:hint="eastAsia"/>
          <w:sz w:val="24"/>
          <w:szCs w:val="24"/>
        </w:rPr>
        <w:t>做好各种安全标识和安全设施的管理，保证行车安全，如减速带、转弯凹凸镜、限速牌、道路指示牌、区域指示牌等；</w:t>
      </w:r>
    </w:p>
    <w:p w:rsidR="00B51832" w:rsidRDefault="00B51832" w:rsidP="00B51832">
      <w:pPr>
        <w:spacing w:line="360" w:lineRule="auto"/>
        <w:outlineLvl w:val="2"/>
        <w:rPr>
          <w:rFonts w:ascii="宋体" w:eastAsia="宋体" w:hAnsi="宋体" w:hint="eastAsia"/>
          <w:sz w:val="24"/>
          <w:szCs w:val="24"/>
        </w:rPr>
      </w:pPr>
      <w:r>
        <w:rPr>
          <w:rFonts w:ascii="宋体" w:eastAsia="宋体" w:hAnsi="宋体" w:hint="eastAsia"/>
          <w:sz w:val="24"/>
          <w:szCs w:val="24"/>
        </w:rPr>
        <w:t>指挥车辆动作规范，热情礼貌，服务周到；</w:t>
      </w:r>
    </w:p>
    <w:p w:rsidR="00B51832" w:rsidRDefault="00B51832" w:rsidP="00B51832">
      <w:pPr>
        <w:spacing w:line="360" w:lineRule="auto"/>
        <w:outlineLvl w:val="2"/>
        <w:rPr>
          <w:rFonts w:ascii="宋体" w:eastAsia="宋体" w:hAnsi="宋体" w:hint="eastAsia"/>
          <w:sz w:val="24"/>
          <w:szCs w:val="24"/>
        </w:rPr>
      </w:pPr>
      <w:r>
        <w:rPr>
          <w:rFonts w:ascii="宋体" w:eastAsia="宋体" w:hAnsi="宋体" w:hint="eastAsia"/>
          <w:sz w:val="24"/>
          <w:szCs w:val="24"/>
        </w:rPr>
        <w:t>实行24小时值班巡逻制度，定时对地下停车场进行全面巡视；</w:t>
      </w:r>
    </w:p>
    <w:p w:rsidR="00B51832" w:rsidRDefault="00B51832" w:rsidP="00B51832">
      <w:pPr>
        <w:spacing w:line="360" w:lineRule="auto"/>
        <w:outlineLvl w:val="2"/>
        <w:rPr>
          <w:rFonts w:ascii="宋体" w:eastAsia="宋体" w:hAnsi="宋体" w:hint="eastAsia"/>
          <w:sz w:val="24"/>
          <w:szCs w:val="24"/>
        </w:rPr>
      </w:pPr>
      <w:r>
        <w:rPr>
          <w:rFonts w:ascii="宋体" w:eastAsia="宋体" w:hAnsi="宋体" w:hint="eastAsia"/>
          <w:sz w:val="24"/>
          <w:szCs w:val="24"/>
        </w:rPr>
        <w:t>严格执行停车场管理制度，以标准的交通指挥动作指挥疏导车辆，防止交通事故</w:t>
      </w:r>
      <w:r>
        <w:rPr>
          <w:rFonts w:ascii="宋体" w:eastAsia="宋体" w:hAnsi="宋体" w:hint="eastAsia"/>
          <w:sz w:val="24"/>
          <w:szCs w:val="24"/>
        </w:rPr>
        <w:lastRenderedPageBreak/>
        <w:t>的发生；</w:t>
      </w:r>
    </w:p>
    <w:p w:rsidR="00B51832" w:rsidRDefault="00B51832" w:rsidP="00B51832">
      <w:pPr>
        <w:spacing w:line="360" w:lineRule="auto"/>
        <w:outlineLvl w:val="2"/>
        <w:rPr>
          <w:rFonts w:ascii="宋体" w:eastAsia="宋体" w:hAnsi="宋体" w:hint="eastAsia"/>
          <w:sz w:val="24"/>
          <w:szCs w:val="24"/>
        </w:rPr>
      </w:pPr>
      <w:r>
        <w:rPr>
          <w:rFonts w:ascii="宋体" w:eastAsia="宋体" w:hAnsi="宋体" w:hint="eastAsia"/>
          <w:sz w:val="24"/>
          <w:szCs w:val="24"/>
        </w:rPr>
        <w:t>控制好停车场出入口，防止无关人员进入停车场，禁止无关人员逗留；</w:t>
      </w:r>
    </w:p>
    <w:p w:rsidR="00B51832" w:rsidRDefault="00B51832" w:rsidP="00B51832">
      <w:pPr>
        <w:spacing w:line="360" w:lineRule="auto"/>
        <w:outlineLvl w:val="2"/>
        <w:rPr>
          <w:rFonts w:ascii="宋体" w:eastAsia="宋体" w:hAnsi="宋体" w:hint="eastAsia"/>
          <w:sz w:val="24"/>
          <w:szCs w:val="24"/>
        </w:rPr>
      </w:pPr>
      <w:r>
        <w:rPr>
          <w:rFonts w:ascii="宋体" w:eastAsia="宋体" w:hAnsi="宋体" w:hint="eastAsia"/>
          <w:sz w:val="24"/>
          <w:szCs w:val="24"/>
        </w:rPr>
        <w:t>发生交通事故时迅速保护和控制现场，报警并抢救伤员，防止车辆堵塞现象发生；</w:t>
      </w:r>
    </w:p>
    <w:p w:rsidR="00B51832" w:rsidRDefault="00B51832" w:rsidP="00B51832">
      <w:pPr>
        <w:spacing w:line="360" w:lineRule="auto"/>
        <w:outlineLvl w:val="2"/>
        <w:rPr>
          <w:rFonts w:ascii="宋体" w:eastAsia="宋体" w:hAnsi="宋体" w:hint="eastAsia"/>
          <w:sz w:val="24"/>
          <w:szCs w:val="24"/>
        </w:rPr>
      </w:pPr>
      <w:r>
        <w:rPr>
          <w:rFonts w:ascii="宋体" w:eastAsia="宋体" w:hAnsi="宋体" w:hint="eastAsia"/>
          <w:sz w:val="24"/>
          <w:szCs w:val="24"/>
        </w:rPr>
        <w:t>进行车库安全服务，停车合理,指挥规范，车辆摆放整齐；</w:t>
      </w:r>
    </w:p>
    <w:p w:rsidR="00B51832" w:rsidRDefault="00B51832" w:rsidP="00B51832">
      <w:pPr>
        <w:spacing w:line="360" w:lineRule="auto"/>
        <w:outlineLvl w:val="2"/>
        <w:rPr>
          <w:rFonts w:ascii="宋体" w:eastAsia="宋体" w:hAnsi="宋体" w:hint="eastAsia"/>
          <w:sz w:val="24"/>
          <w:szCs w:val="24"/>
        </w:rPr>
      </w:pPr>
      <w:r>
        <w:rPr>
          <w:rFonts w:ascii="宋体" w:eastAsia="宋体" w:hAnsi="宋体" w:hint="eastAsia"/>
          <w:sz w:val="24"/>
          <w:szCs w:val="24"/>
        </w:rPr>
        <w:t>关注已停车辆，防止车主粗心而造成损失，发现车辆报警立即赶赴现场进行处理；</w:t>
      </w:r>
    </w:p>
    <w:p w:rsidR="00B51832" w:rsidRDefault="00B51832" w:rsidP="00B51832">
      <w:pPr>
        <w:spacing w:line="360" w:lineRule="auto"/>
        <w:outlineLvl w:val="2"/>
        <w:rPr>
          <w:rFonts w:ascii="宋体" w:eastAsia="宋体" w:hAnsi="宋体" w:hint="eastAsia"/>
          <w:sz w:val="24"/>
          <w:szCs w:val="24"/>
        </w:rPr>
      </w:pPr>
      <w:r>
        <w:rPr>
          <w:rFonts w:ascii="宋体" w:eastAsia="宋体" w:hAnsi="宋体" w:hint="eastAsia"/>
          <w:sz w:val="24"/>
          <w:szCs w:val="24"/>
        </w:rPr>
        <w:t>有重大会议或活动安排时，应根据需要事先预留车位，并做好现场指引。</w:t>
      </w:r>
    </w:p>
    <w:p w:rsidR="00B51832" w:rsidRDefault="00B51832" w:rsidP="00B51832">
      <w:pPr>
        <w:spacing w:line="360" w:lineRule="auto"/>
        <w:outlineLvl w:val="2"/>
        <w:rPr>
          <w:rFonts w:ascii="宋体" w:eastAsia="宋体" w:hAnsi="宋体" w:hint="eastAsia"/>
          <w:sz w:val="24"/>
          <w:szCs w:val="24"/>
        </w:rPr>
      </w:pPr>
      <w:r>
        <w:rPr>
          <w:rFonts w:ascii="宋体" w:eastAsia="宋体" w:hAnsi="宋体" w:hint="eastAsia"/>
          <w:sz w:val="24"/>
          <w:szCs w:val="24"/>
        </w:rPr>
        <w:t>（4）消防监控服务</w:t>
      </w:r>
    </w:p>
    <w:p w:rsidR="00B51832" w:rsidRDefault="00B51832" w:rsidP="00B51832">
      <w:pPr>
        <w:spacing w:line="360" w:lineRule="auto"/>
        <w:outlineLvl w:val="2"/>
        <w:rPr>
          <w:rFonts w:ascii="宋体" w:eastAsia="宋体" w:hAnsi="宋体" w:hint="eastAsia"/>
          <w:sz w:val="24"/>
          <w:szCs w:val="24"/>
        </w:rPr>
      </w:pPr>
      <w:r>
        <w:rPr>
          <w:rFonts w:ascii="宋体" w:eastAsia="宋体" w:hAnsi="宋体" w:hint="eastAsia"/>
          <w:sz w:val="24"/>
          <w:szCs w:val="24"/>
        </w:rPr>
        <w:t>值班人员24小时对大楼的消防系统进行监控，发现报警立刻通知相关岗位人员到现场查看确认，确属火警则按火警处理程序立即进行处理，属误报的，查明原因，消除故障，恢复系统，做好处理记录。</w:t>
      </w:r>
    </w:p>
    <w:p w:rsidR="00B51832" w:rsidRDefault="00B51832" w:rsidP="00B51832">
      <w:pPr>
        <w:spacing w:line="360" w:lineRule="auto"/>
        <w:outlineLvl w:val="2"/>
        <w:rPr>
          <w:rFonts w:ascii="宋体" w:eastAsia="宋体" w:hAnsi="宋体" w:hint="eastAsia"/>
          <w:sz w:val="24"/>
          <w:szCs w:val="24"/>
        </w:rPr>
      </w:pPr>
      <w:r>
        <w:rPr>
          <w:rFonts w:ascii="宋体" w:eastAsia="宋体" w:hAnsi="宋体" w:hint="eastAsia"/>
          <w:sz w:val="24"/>
          <w:szCs w:val="24"/>
        </w:rPr>
        <w:t>密切注意监控屏幕情况,如发现可疑情况应定点录像，在各电梯、楼宇大厅、重要出入口及要害部位都设立摄像头，发现可疑情况要采取跟踪监视和定点录像措施，并及时通知相应在岗人员进行询问或盘查，同时及时向上级报告。</w:t>
      </w:r>
    </w:p>
    <w:p w:rsidR="00B51832" w:rsidRDefault="00B51832" w:rsidP="00B51832">
      <w:pPr>
        <w:spacing w:line="360" w:lineRule="auto"/>
        <w:outlineLvl w:val="2"/>
        <w:rPr>
          <w:rFonts w:ascii="宋体" w:eastAsia="宋体" w:hAnsi="宋体" w:hint="eastAsia"/>
          <w:sz w:val="24"/>
          <w:szCs w:val="24"/>
        </w:rPr>
      </w:pPr>
      <w:r>
        <w:rPr>
          <w:rFonts w:ascii="宋体" w:eastAsia="宋体" w:hAnsi="宋体" w:hint="eastAsia"/>
          <w:sz w:val="24"/>
          <w:szCs w:val="24"/>
        </w:rPr>
        <w:t>监控中心人员要严守秘密，不得泄露本校园内任何信息和资料。</w:t>
      </w:r>
    </w:p>
    <w:p w:rsidR="00B51832" w:rsidRDefault="00B51832" w:rsidP="00B51832">
      <w:pPr>
        <w:spacing w:line="360" w:lineRule="auto"/>
        <w:outlineLvl w:val="2"/>
        <w:rPr>
          <w:rFonts w:ascii="宋体" w:eastAsia="宋体" w:hAnsi="宋体" w:hint="eastAsia"/>
          <w:sz w:val="24"/>
          <w:szCs w:val="24"/>
        </w:rPr>
      </w:pPr>
      <w:r>
        <w:rPr>
          <w:rFonts w:ascii="宋体" w:eastAsia="宋体" w:hAnsi="宋体" w:hint="eastAsia"/>
          <w:sz w:val="24"/>
          <w:szCs w:val="24"/>
        </w:rPr>
        <w:t>发生火警或误报使用电梯迫降时，立即用电梯对讲机电话通知电梯内乘客保持镇静，并通知相关人员做好解释工作。</w:t>
      </w:r>
    </w:p>
    <w:p w:rsidR="00B51832" w:rsidRDefault="00B51832" w:rsidP="00B51832">
      <w:pPr>
        <w:spacing w:line="360" w:lineRule="auto"/>
        <w:outlineLvl w:val="2"/>
        <w:rPr>
          <w:rFonts w:ascii="宋体" w:eastAsia="宋体" w:hAnsi="宋体" w:hint="eastAsia"/>
          <w:sz w:val="24"/>
          <w:szCs w:val="24"/>
        </w:rPr>
      </w:pPr>
      <w:r>
        <w:rPr>
          <w:rFonts w:ascii="宋体" w:eastAsia="宋体" w:hAnsi="宋体" w:hint="eastAsia"/>
          <w:sz w:val="24"/>
          <w:szCs w:val="24"/>
        </w:rPr>
        <w:t>消防巡视检查。应确保消防通道畅通无阻，消防器材按要求配备，消防箱内水枪、水带及各种附件完好，消防水源满足要求，烟感、温感、喷淋头完好，做好相关记录。在下列场所，应增加巡视频率：扑灭火灾后的现场，在动火作业的前后，重点防火的位置，装修施工现场等。</w:t>
      </w:r>
    </w:p>
    <w:p w:rsidR="00B51832" w:rsidRDefault="00B51832" w:rsidP="00B51832">
      <w:pPr>
        <w:spacing w:line="360" w:lineRule="auto"/>
        <w:outlineLvl w:val="2"/>
        <w:rPr>
          <w:rFonts w:ascii="宋体" w:eastAsia="宋体" w:hAnsi="宋体" w:hint="eastAsia"/>
          <w:sz w:val="24"/>
          <w:szCs w:val="24"/>
        </w:rPr>
      </w:pPr>
      <w:bookmarkStart w:id="4" w:name="_Toc52303883"/>
      <w:r>
        <w:rPr>
          <w:rFonts w:ascii="宋体" w:eastAsia="宋体" w:hAnsi="宋体" w:hint="eastAsia"/>
          <w:sz w:val="24"/>
          <w:szCs w:val="24"/>
        </w:rPr>
        <w:t>6.3人员编制</w:t>
      </w:r>
      <w:bookmarkEnd w:id="4"/>
    </w:p>
    <w:p w:rsidR="00B51832" w:rsidRDefault="00B51832" w:rsidP="00B51832">
      <w:pPr>
        <w:spacing w:line="360" w:lineRule="auto"/>
        <w:outlineLvl w:val="2"/>
        <w:rPr>
          <w:rFonts w:ascii="宋体" w:eastAsia="宋体" w:hAnsi="宋体" w:hint="eastAsia"/>
          <w:sz w:val="24"/>
          <w:szCs w:val="24"/>
        </w:rPr>
      </w:pPr>
      <w:r>
        <w:rPr>
          <w:rFonts w:ascii="宋体" w:eastAsia="宋体" w:hAnsi="宋体" w:hint="eastAsia"/>
          <w:sz w:val="24"/>
          <w:szCs w:val="24"/>
        </w:rPr>
        <w:t>保安服务人员配置如下：（15人）</w:t>
      </w:r>
    </w:p>
    <w:p w:rsidR="00B51832" w:rsidRDefault="00B51832" w:rsidP="00B51832">
      <w:pPr>
        <w:spacing w:line="360" w:lineRule="auto"/>
        <w:outlineLvl w:val="2"/>
        <w:rPr>
          <w:rFonts w:ascii="宋体" w:eastAsia="宋体" w:hAnsi="宋体" w:hint="eastAsia"/>
          <w:sz w:val="24"/>
          <w:szCs w:val="24"/>
        </w:rPr>
      </w:pPr>
      <w:r>
        <w:rPr>
          <w:rFonts w:ascii="宋体" w:eastAsia="宋体" w:hAnsi="宋体" w:hint="eastAsia"/>
          <w:sz w:val="24"/>
          <w:szCs w:val="24"/>
        </w:rPr>
        <w:t>设保安主管岗位，配置1人，负责统筹管理门卫、巡逻、停车场、公共秩序维护等工作；</w:t>
      </w:r>
    </w:p>
    <w:p w:rsidR="00B51832" w:rsidRDefault="00B51832" w:rsidP="00B51832">
      <w:pPr>
        <w:spacing w:line="360" w:lineRule="auto"/>
        <w:outlineLvl w:val="2"/>
        <w:rPr>
          <w:rFonts w:ascii="宋体" w:eastAsia="宋体" w:hAnsi="宋体" w:hint="eastAsia"/>
          <w:sz w:val="24"/>
          <w:szCs w:val="24"/>
        </w:rPr>
      </w:pPr>
      <w:r>
        <w:rPr>
          <w:rFonts w:ascii="宋体" w:eastAsia="宋体" w:hAnsi="宋体" w:hint="eastAsia"/>
          <w:sz w:val="24"/>
          <w:szCs w:val="24"/>
        </w:rPr>
        <w:t>设保安岗，配置14人。其中监控室配置6人，其他岗位配置8人。监控室保安人员负责各视频监控点的安全监视，并对异常情况进行跟踪和反馈；负责监控中心数据管理、环境监测、控制，以及监控室应急物资管理等。其他保安人员负责负责校区安全巡逻（包括消防安全巡逻）、校园搬运工作、校园秩序维护、校园出入管理和停车场管理等。</w:t>
      </w:r>
    </w:p>
    <w:p w:rsidR="00B51832" w:rsidRDefault="00B51832" w:rsidP="00B51832">
      <w:pPr>
        <w:spacing w:line="360" w:lineRule="auto"/>
        <w:outlineLvl w:val="2"/>
        <w:rPr>
          <w:rFonts w:ascii="宋体" w:eastAsia="宋体" w:hAnsi="宋体" w:hint="eastAsia"/>
          <w:sz w:val="24"/>
          <w:szCs w:val="24"/>
        </w:rPr>
      </w:pPr>
      <w:bookmarkStart w:id="5" w:name="_Toc52303884"/>
      <w:r>
        <w:rPr>
          <w:rFonts w:ascii="宋体" w:eastAsia="宋体" w:hAnsi="宋体" w:hint="eastAsia"/>
          <w:sz w:val="24"/>
          <w:szCs w:val="24"/>
        </w:rPr>
        <w:lastRenderedPageBreak/>
        <w:t>6.4任职资格</w:t>
      </w:r>
      <w:bookmarkEnd w:id="5"/>
    </w:p>
    <w:p w:rsidR="00B51832" w:rsidRDefault="00B51832" w:rsidP="00B51832">
      <w:pPr>
        <w:spacing w:line="360" w:lineRule="auto"/>
        <w:outlineLvl w:val="2"/>
        <w:rPr>
          <w:rFonts w:ascii="宋体" w:eastAsia="宋体" w:hAnsi="宋体" w:hint="eastAsia"/>
          <w:sz w:val="24"/>
          <w:szCs w:val="24"/>
        </w:rPr>
      </w:pPr>
      <w:r>
        <w:rPr>
          <w:rFonts w:ascii="宋体" w:eastAsia="宋体" w:hAnsi="宋体" w:hint="eastAsia"/>
          <w:sz w:val="24"/>
          <w:szCs w:val="24"/>
        </w:rPr>
        <w:t>各岗位任职资格具体见表1。</w:t>
      </w:r>
    </w:p>
    <w:p w:rsidR="00B51832" w:rsidRDefault="00B51832" w:rsidP="00B51832">
      <w:pPr>
        <w:spacing w:line="360" w:lineRule="auto"/>
        <w:outlineLvl w:val="2"/>
        <w:rPr>
          <w:rFonts w:ascii="宋体" w:eastAsia="宋体" w:hAnsi="宋体" w:hint="eastAsia"/>
          <w:sz w:val="24"/>
          <w:szCs w:val="24"/>
        </w:rPr>
      </w:pPr>
      <w:r>
        <w:rPr>
          <w:rFonts w:ascii="宋体" w:eastAsia="宋体" w:hAnsi="宋体" w:hint="eastAsia"/>
          <w:sz w:val="24"/>
          <w:szCs w:val="24"/>
        </w:rPr>
        <w:t>表1 各岗位任职资格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1381"/>
        <w:gridCol w:w="6146"/>
      </w:tblGrid>
      <w:tr w:rsidR="00B51832" w:rsidTr="00CD0DFE">
        <w:trPr>
          <w:tblHeader/>
        </w:trPr>
        <w:tc>
          <w:tcPr>
            <w:tcW w:w="814" w:type="dxa"/>
          </w:tcPr>
          <w:p w:rsidR="00B51832" w:rsidRDefault="00B51832" w:rsidP="00CD0DFE">
            <w:pPr>
              <w:spacing w:line="360" w:lineRule="auto"/>
              <w:outlineLvl w:val="2"/>
              <w:rPr>
                <w:rFonts w:ascii="宋体" w:eastAsia="宋体" w:hAnsi="宋体" w:hint="eastAsia"/>
                <w:sz w:val="24"/>
                <w:szCs w:val="24"/>
              </w:rPr>
            </w:pPr>
            <w:r>
              <w:rPr>
                <w:rFonts w:ascii="宋体" w:eastAsia="宋体" w:hAnsi="宋体" w:hint="eastAsia"/>
                <w:sz w:val="24"/>
                <w:szCs w:val="24"/>
              </w:rPr>
              <w:t>序号</w:t>
            </w:r>
          </w:p>
        </w:tc>
        <w:tc>
          <w:tcPr>
            <w:tcW w:w="1514" w:type="dxa"/>
          </w:tcPr>
          <w:p w:rsidR="00B51832" w:rsidRDefault="00B51832" w:rsidP="00CD0DFE">
            <w:pPr>
              <w:spacing w:line="360" w:lineRule="auto"/>
              <w:outlineLvl w:val="2"/>
              <w:rPr>
                <w:rFonts w:ascii="宋体" w:eastAsia="宋体" w:hAnsi="宋体" w:hint="eastAsia"/>
                <w:sz w:val="24"/>
                <w:szCs w:val="24"/>
              </w:rPr>
            </w:pPr>
            <w:r>
              <w:rPr>
                <w:rFonts w:ascii="宋体" w:eastAsia="宋体" w:hAnsi="宋体" w:hint="eastAsia"/>
                <w:sz w:val="24"/>
                <w:szCs w:val="24"/>
              </w:rPr>
              <w:t>岗位</w:t>
            </w:r>
          </w:p>
        </w:tc>
        <w:tc>
          <w:tcPr>
            <w:tcW w:w="6914" w:type="dxa"/>
          </w:tcPr>
          <w:p w:rsidR="00B51832" w:rsidRDefault="00B51832" w:rsidP="00CD0DFE">
            <w:pPr>
              <w:spacing w:line="360" w:lineRule="auto"/>
              <w:outlineLvl w:val="2"/>
              <w:rPr>
                <w:rFonts w:ascii="宋体" w:eastAsia="宋体" w:hAnsi="宋体" w:hint="eastAsia"/>
                <w:sz w:val="24"/>
                <w:szCs w:val="24"/>
              </w:rPr>
            </w:pPr>
            <w:r>
              <w:rPr>
                <w:rFonts w:ascii="宋体" w:eastAsia="宋体" w:hAnsi="宋体" w:hint="eastAsia"/>
                <w:sz w:val="24"/>
                <w:szCs w:val="24"/>
              </w:rPr>
              <w:t>任职资格</w:t>
            </w:r>
          </w:p>
        </w:tc>
      </w:tr>
      <w:tr w:rsidR="00B51832" w:rsidTr="00CD0DFE">
        <w:tc>
          <w:tcPr>
            <w:tcW w:w="814" w:type="dxa"/>
            <w:vAlign w:val="center"/>
          </w:tcPr>
          <w:p w:rsidR="00B51832" w:rsidRDefault="00B51832" w:rsidP="00CD0DFE">
            <w:pPr>
              <w:spacing w:line="360" w:lineRule="auto"/>
              <w:outlineLvl w:val="2"/>
              <w:rPr>
                <w:rFonts w:ascii="宋体" w:eastAsia="宋体" w:hAnsi="宋体" w:hint="eastAsia"/>
                <w:sz w:val="24"/>
                <w:szCs w:val="24"/>
              </w:rPr>
            </w:pPr>
            <w:r>
              <w:rPr>
                <w:rFonts w:ascii="宋体" w:eastAsia="宋体" w:hAnsi="宋体" w:hint="eastAsia"/>
                <w:sz w:val="24"/>
                <w:szCs w:val="24"/>
              </w:rPr>
              <w:t>1</w:t>
            </w:r>
          </w:p>
        </w:tc>
        <w:tc>
          <w:tcPr>
            <w:tcW w:w="1514" w:type="dxa"/>
            <w:vAlign w:val="center"/>
          </w:tcPr>
          <w:p w:rsidR="00B51832" w:rsidRDefault="00B51832" w:rsidP="00CD0DFE">
            <w:pPr>
              <w:spacing w:line="360" w:lineRule="auto"/>
              <w:outlineLvl w:val="2"/>
              <w:rPr>
                <w:rFonts w:ascii="宋体" w:eastAsia="宋体" w:hAnsi="宋体" w:hint="eastAsia"/>
                <w:sz w:val="24"/>
                <w:szCs w:val="24"/>
              </w:rPr>
            </w:pPr>
            <w:r>
              <w:rPr>
                <w:rFonts w:ascii="宋体" w:eastAsia="宋体" w:hAnsi="宋体" w:hint="eastAsia"/>
                <w:sz w:val="24"/>
                <w:szCs w:val="24"/>
              </w:rPr>
              <w:t>保安主管</w:t>
            </w:r>
          </w:p>
        </w:tc>
        <w:tc>
          <w:tcPr>
            <w:tcW w:w="6914" w:type="dxa"/>
          </w:tcPr>
          <w:p w:rsidR="00B51832" w:rsidRDefault="00B51832" w:rsidP="00CD0DFE">
            <w:pPr>
              <w:spacing w:line="360" w:lineRule="auto"/>
              <w:outlineLvl w:val="2"/>
              <w:rPr>
                <w:rFonts w:ascii="宋体" w:eastAsia="宋体" w:hAnsi="宋体" w:hint="eastAsia"/>
                <w:sz w:val="24"/>
                <w:szCs w:val="24"/>
              </w:rPr>
            </w:pPr>
            <w:r>
              <w:rPr>
                <w:rFonts w:ascii="宋体" w:eastAsia="宋体" w:hAnsi="宋体" w:hint="eastAsia"/>
                <w:sz w:val="24"/>
                <w:szCs w:val="24"/>
              </w:rPr>
              <w:t>教育程度：大专及以上学历</w:t>
            </w:r>
          </w:p>
          <w:p w:rsidR="00B51832" w:rsidRDefault="00B51832" w:rsidP="00CD0DFE">
            <w:pPr>
              <w:spacing w:line="360" w:lineRule="auto"/>
              <w:outlineLvl w:val="2"/>
              <w:rPr>
                <w:rFonts w:ascii="宋体" w:eastAsia="宋体" w:hAnsi="宋体" w:hint="eastAsia"/>
                <w:sz w:val="24"/>
                <w:szCs w:val="24"/>
              </w:rPr>
            </w:pPr>
            <w:r>
              <w:rPr>
                <w:rFonts w:ascii="宋体" w:eastAsia="宋体" w:hAnsi="宋体" w:hint="eastAsia"/>
                <w:sz w:val="24"/>
                <w:szCs w:val="24"/>
              </w:rPr>
              <w:t>工作经验：一年以上行业从业经验</w:t>
            </w:r>
          </w:p>
          <w:p w:rsidR="00B51832" w:rsidRDefault="00B51832" w:rsidP="00CD0DFE">
            <w:pPr>
              <w:spacing w:line="360" w:lineRule="auto"/>
              <w:outlineLvl w:val="2"/>
              <w:rPr>
                <w:rFonts w:ascii="宋体" w:eastAsia="宋体" w:hAnsi="宋体" w:hint="eastAsia"/>
                <w:sz w:val="24"/>
                <w:szCs w:val="24"/>
              </w:rPr>
            </w:pPr>
            <w:r>
              <w:rPr>
                <w:rFonts w:ascii="宋体" w:eastAsia="宋体" w:hAnsi="宋体" w:hint="eastAsia"/>
                <w:sz w:val="24"/>
                <w:szCs w:val="24"/>
              </w:rPr>
              <w:t>专业知识和技能：（1）物业管理行业知识：了解物业管理相关内容，了解物业管理行业概况，熟悉物业管理运营模式、法规与实务；（2）职位相关业务知识：熟悉项目安管部门运作流程，掌握档案资料管理、库房管理、质量管理、行政管理、人事及劳资管理等专业知识。</w:t>
            </w:r>
          </w:p>
          <w:p w:rsidR="00B51832" w:rsidRDefault="00B51832" w:rsidP="00CD0DFE">
            <w:pPr>
              <w:spacing w:line="360" w:lineRule="auto"/>
              <w:outlineLvl w:val="2"/>
              <w:rPr>
                <w:rFonts w:ascii="宋体" w:eastAsia="宋体" w:hAnsi="宋体" w:hint="eastAsia"/>
                <w:sz w:val="24"/>
                <w:szCs w:val="24"/>
              </w:rPr>
            </w:pPr>
            <w:r>
              <w:rPr>
                <w:rFonts w:ascii="宋体" w:eastAsia="宋体" w:hAnsi="宋体" w:hint="eastAsia"/>
                <w:sz w:val="24"/>
                <w:szCs w:val="24"/>
              </w:rPr>
              <w:t>能力素质要求：（1）业务能力。掌握本职位的工作所具备的专业知识和技能，能有效地发现问题并及时加以解决；</w:t>
            </w:r>
          </w:p>
          <w:p w:rsidR="00B51832" w:rsidRDefault="00B51832" w:rsidP="00CD0DFE">
            <w:pPr>
              <w:spacing w:line="360" w:lineRule="auto"/>
              <w:outlineLvl w:val="2"/>
              <w:rPr>
                <w:rFonts w:ascii="宋体" w:eastAsia="宋体" w:hAnsi="宋体" w:hint="eastAsia"/>
                <w:sz w:val="24"/>
                <w:szCs w:val="24"/>
              </w:rPr>
            </w:pPr>
            <w:r>
              <w:rPr>
                <w:rFonts w:ascii="宋体" w:eastAsia="宋体" w:hAnsi="宋体" w:hint="eastAsia"/>
                <w:sz w:val="24"/>
                <w:szCs w:val="24"/>
              </w:rPr>
              <w:t>（2）学习能力。善于读书学习，能总结经验教训，吸取他人的长处，接受新知识，注重自我提升；</w:t>
            </w:r>
          </w:p>
          <w:p w:rsidR="00B51832" w:rsidRDefault="00B51832" w:rsidP="00CD0DFE">
            <w:pPr>
              <w:spacing w:line="360" w:lineRule="auto"/>
              <w:outlineLvl w:val="2"/>
              <w:rPr>
                <w:rFonts w:ascii="宋体" w:eastAsia="宋体" w:hAnsi="宋体" w:hint="eastAsia"/>
                <w:sz w:val="24"/>
                <w:szCs w:val="24"/>
              </w:rPr>
            </w:pPr>
            <w:r>
              <w:rPr>
                <w:rFonts w:ascii="宋体" w:eastAsia="宋体" w:hAnsi="宋体" w:hint="eastAsia"/>
                <w:sz w:val="24"/>
                <w:szCs w:val="24"/>
              </w:rPr>
              <w:t>（3）沟通协调能力。具有一定的沟通技巧、能与人融洽相处，能坚持立场，有效化解冲突。与上司、下属、客户保持友好关系的能力；</w:t>
            </w:r>
          </w:p>
          <w:p w:rsidR="00B51832" w:rsidRDefault="00B51832" w:rsidP="00CD0DFE">
            <w:pPr>
              <w:spacing w:line="360" w:lineRule="auto"/>
              <w:outlineLvl w:val="2"/>
              <w:rPr>
                <w:rFonts w:ascii="宋体" w:eastAsia="宋体" w:hAnsi="宋体" w:hint="eastAsia"/>
                <w:sz w:val="24"/>
                <w:szCs w:val="24"/>
              </w:rPr>
            </w:pPr>
            <w:r>
              <w:rPr>
                <w:rFonts w:ascii="宋体" w:eastAsia="宋体" w:hAnsi="宋体" w:hint="eastAsia"/>
                <w:sz w:val="24"/>
                <w:szCs w:val="24"/>
              </w:rPr>
              <w:t>（4）适应能力。能根据不同的环境和条件及时调整自己的心态和工作方法，在新的环境中能很快胜任工作，采取相应的应变措施。</w:t>
            </w:r>
          </w:p>
        </w:tc>
      </w:tr>
      <w:tr w:rsidR="00B51832" w:rsidTr="00CD0DFE">
        <w:tc>
          <w:tcPr>
            <w:tcW w:w="814" w:type="dxa"/>
            <w:vAlign w:val="center"/>
          </w:tcPr>
          <w:p w:rsidR="00B51832" w:rsidRDefault="00B51832" w:rsidP="00CD0DFE">
            <w:pPr>
              <w:spacing w:line="360" w:lineRule="auto"/>
              <w:outlineLvl w:val="2"/>
              <w:rPr>
                <w:rFonts w:ascii="宋体" w:eastAsia="宋体" w:hAnsi="宋体" w:hint="eastAsia"/>
                <w:sz w:val="24"/>
                <w:szCs w:val="24"/>
              </w:rPr>
            </w:pPr>
            <w:r>
              <w:rPr>
                <w:rFonts w:ascii="宋体" w:eastAsia="宋体" w:hAnsi="宋体" w:hint="eastAsia"/>
                <w:sz w:val="24"/>
                <w:szCs w:val="24"/>
              </w:rPr>
              <w:t>2</w:t>
            </w:r>
          </w:p>
        </w:tc>
        <w:tc>
          <w:tcPr>
            <w:tcW w:w="1514" w:type="dxa"/>
            <w:vAlign w:val="center"/>
          </w:tcPr>
          <w:p w:rsidR="00B51832" w:rsidRDefault="00B51832" w:rsidP="00CD0DFE">
            <w:pPr>
              <w:spacing w:line="360" w:lineRule="auto"/>
              <w:outlineLvl w:val="2"/>
              <w:rPr>
                <w:rFonts w:ascii="宋体" w:eastAsia="宋体" w:hAnsi="宋体" w:hint="eastAsia"/>
                <w:sz w:val="24"/>
                <w:szCs w:val="24"/>
              </w:rPr>
            </w:pPr>
            <w:r>
              <w:rPr>
                <w:rFonts w:ascii="宋体" w:eastAsia="宋体" w:hAnsi="宋体" w:hint="eastAsia"/>
                <w:sz w:val="24"/>
                <w:szCs w:val="24"/>
              </w:rPr>
              <w:t>保安员</w:t>
            </w:r>
          </w:p>
        </w:tc>
        <w:tc>
          <w:tcPr>
            <w:tcW w:w="6914" w:type="dxa"/>
          </w:tcPr>
          <w:p w:rsidR="00B51832" w:rsidRDefault="00B51832" w:rsidP="00CD0DFE">
            <w:pPr>
              <w:spacing w:line="360" w:lineRule="auto"/>
              <w:outlineLvl w:val="2"/>
              <w:rPr>
                <w:rFonts w:ascii="宋体" w:eastAsia="宋体" w:hAnsi="宋体" w:hint="eastAsia"/>
                <w:sz w:val="24"/>
                <w:szCs w:val="24"/>
              </w:rPr>
            </w:pPr>
            <w:r>
              <w:rPr>
                <w:rFonts w:ascii="宋体" w:eastAsia="宋体" w:hAnsi="宋体" w:hint="eastAsia"/>
                <w:sz w:val="24"/>
                <w:szCs w:val="24"/>
              </w:rPr>
              <w:t>教育程度：高中以上学历</w:t>
            </w:r>
          </w:p>
          <w:p w:rsidR="00B51832" w:rsidRDefault="00B51832" w:rsidP="00CD0DFE">
            <w:pPr>
              <w:spacing w:line="360" w:lineRule="auto"/>
              <w:outlineLvl w:val="2"/>
              <w:rPr>
                <w:rFonts w:ascii="宋体" w:eastAsia="宋体" w:hAnsi="宋体" w:hint="eastAsia"/>
                <w:sz w:val="24"/>
                <w:szCs w:val="24"/>
              </w:rPr>
            </w:pPr>
            <w:r>
              <w:rPr>
                <w:rFonts w:ascii="宋体" w:eastAsia="宋体" w:hAnsi="宋体" w:hint="eastAsia"/>
                <w:sz w:val="24"/>
                <w:szCs w:val="24"/>
              </w:rPr>
              <w:t>工作经验：一年以上同行业工作经验</w:t>
            </w:r>
          </w:p>
          <w:p w:rsidR="00B51832" w:rsidRDefault="00B51832" w:rsidP="00CD0DFE">
            <w:pPr>
              <w:spacing w:line="360" w:lineRule="auto"/>
              <w:outlineLvl w:val="2"/>
              <w:rPr>
                <w:rFonts w:ascii="宋体" w:eastAsia="宋体" w:hAnsi="宋体" w:hint="eastAsia"/>
                <w:sz w:val="24"/>
                <w:szCs w:val="24"/>
              </w:rPr>
            </w:pPr>
            <w:r>
              <w:rPr>
                <w:rFonts w:ascii="宋体" w:eastAsia="宋体" w:hAnsi="宋体" w:hint="eastAsia"/>
                <w:sz w:val="24"/>
                <w:szCs w:val="24"/>
              </w:rPr>
              <w:t>专业知识和技能：（1）物业管理行业知识：了解物业管理相关内容；（2）熟悉职位相关业务知识；（3）熟悉项目安管部门运作流程。</w:t>
            </w:r>
          </w:p>
        </w:tc>
      </w:tr>
    </w:tbl>
    <w:p w:rsidR="00B51832" w:rsidRDefault="00B51832" w:rsidP="00B51832">
      <w:pPr>
        <w:spacing w:line="360" w:lineRule="auto"/>
        <w:outlineLvl w:val="2"/>
        <w:rPr>
          <w:rFonts w:ascii="宋体" w:eastAsia="宋体" w:hAnsi="宋体" w:hint="eastAsia"/>
          <w:sz w:val="24"/>
          <w:szCs w:val="24"/>
        </w:rPr>
      </w:pPr>
    </w:p>
    <w:p w:rsidR="00B51832" w:rsidRDefault="00B51832" w:rsidP="00B51832">
      <w:pPr>
        <w:spacing w:line="360" w:lineRule="auto"/>
        <w:outlineLvl w:val="2"/>
        <w:rPr>
          <w:rFonts w:ascii="宋体" w:eastAsia="宋体" w:hAnsi="宋体"/>
          <w:sz w:val="24"/>
          <w:szCs w:val="24"/>
        </w:rPr>
      </w:pPr>
      <w:r>
        <w:rPr>
          <w:rFonts w:ascii="宋体" w:eastAsia="宋体" w:hAnsi="宋体" w:hint="eastAsia"/>
          <w:sz w:val="24"/>
          <w:szCs w:val="24"/>
        </w:rPr>
        <w:t>7、</w:t>
      </w:r>
      <w:r>
        <w:rPr>
          <w:rFonts w:ascii="宋体" w:eastAsia="宋体" w:hAnsi="宋体"/>
          <w:sz w:val="24"/>
          <w:szCs w:val="24"/>
        </w:rPr>
        <w:t>服务期限：</w:t>
      </w:r>
      <w:r>
        <w:rPr>
          <w:rFonts w:ascii="宋体" w:eastAsia="宋体" w:hAnsi="宋体" w:hint="eastAsia"/>
          <w:sz w:val="24"/>
          <w:szCs w:val="24"/>
        </w:rPr>
        <w:t>壹年（按采购人要求进场之日起算）。</w:t>
      </w:r>
    </w:p>
    <w:p w:rsidR="00B51832" w:rsidRDefault="00B51832" w:rsidP="00B51832">
      <w:pPr>
        <w:widowControl/>
        <w:shd w:val="clear" w:color="auto" w:fill="FFFFFF"/>
        <w:spacing w:beforeAutospacing="1" w:afterAutospacing="1" w:line="301" w:lineRule="atLeast"/>
        <w:rPr>
          <w:rFonts w:ascii="宋体" w:eastAsia="宋体" w:hAnsi="宋体" w:cs="宋体" w:hint="eastAsia"/>
          <w:color w:val="333333"/>
          <w:kern w:val="0"/>
          <w:sz w:val="24"/>
          <w:szCs w:val="24"/>
        </w:rPr>
      </w:pPr>
      <w:r>
        <w:rPr>
          <w:rFonts w:ascii="宋体" w:eastAsia="宋体" w:hAnsi="宋体" w:cs="宋体" w:hint="eastAsia"/>
          <w:color w:val="000000"/>
          <w:kern w:val="0"/>
          <w:sz w:val="24"/>
          <w:szCs w:val="24"/>
        </w:rPr>
        <w:t>本项目不接受联合体</w:t>
      </w:r>
    </w:p>
    <w:p w:rsidR="00B51832" w:rsidRDefault="00B51832" w:rsidP="00B51832">
      <w:pPr>
        <w:widowControl/>
        <w:shd w:val="clear" w:color="auto" w:fill="FFFFFF"/>
        <w:spacing w:beforeAutospacing="1" w:afterAutospacing="1" w:line="301" w:lineRule="atLeast"/>
        <w:ind w:right="-159"/>
        <w:jc w:val="left"/>
        <w:rPr>
          <w:rFonts w:ascii="宋体" w:eastAsia="宋体" w:hAnsi="宋体" w:cs="宋体" w:hint="eastAsia"/>
          <w:color w:val="333333"/>
          <w:kern w:val="0"/>
          <w:sz w:val="24"/>
          <w:szCs w:val="24"/>
        </w:rPr>
      </w:pPr>
      <w:r>
        <w:rPr>
          <w:rFonts w:ascii="宋体" w:eastAsia="宋体" w:hAnsi="宋体" w:cs="宋体" w:hint="eastAsia"/>
          <w:b/>
          <w:bCs/>
          <w:color w:val="000000"/>
          <w:kern w:val="0"/>
          <w:sz w:val="24"/>
          <w:szCs w:val="24"/>
        </w:rPr>
        <w:lastRenderedPageBreak/>
        <w:t>二、申请人的资格要求</w:t>
      </w:r>
    </w:p>
    <w:p w:rsidR="00B51832" w:rsidRDefault="00B51832" w:rsidP="00B51832">
      <w:pPr>
        <w:widowControl/>
        <w:shd w:val="clear" w:color="auto" w:fill="FFFFFF"/>
        <w:spacing w:beforeAutospacing="1" w:afterAutospacing="1" w:line="301" w:lineRule="atLeast"/>
        <w:jc w:val="lef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1、在中华人民共和国境内注册，能够独立承担民事责任，提供本次采购采购产品的法人、其他组织；</w:t>
      </w:r>
    </w:p>
    <w:p w:rsidR="00B51832" w:rsidRDefault="00B51832" w:rsidP="00B51832">
      <w:pPr>
        <w:widowControl/>
        <w:shd w:val="clear" w:color="auto" w:fill="FFFFFF"/>
        <w:spacing w:beforeAutospacing="1" w:afterAutospacing="1" w:line="301" w:lineRule="atLeast"/>
        <w:jc w:val="lef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2、具有良好的商业信誉和健全的财务会计制度；</w:t>
      </w:r>
    </w:p>
    <w:p w:rsidR="00B51832" w:rsidRDefault="00B51832" w:rsidP="00B51832">
      <w:pPr>
        <w:widowControl/>
        <w:shd w:val="clear" w:color="auto" w:fill="FFFFFF"/>
        <w:spacing w:beforeAutospacing="1" w:afterAutospacing="1" w:line="301" w:lineRule="atLeast"/>
        <w:jc w:val="lef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3、具有履行合同所必须的材料、设备和专业技术能力；</w:t>
      </w:r>
    </w:p>
    <w:p w:rsidR="00B51832" w:rsidRDefault="00B51832" w:rsidP="00B51832">
      <w:pPr>
        <w:widowControl/>
        <w:shd w:val="clear" w:color="auto" w:fill="FFFFFF"/>
        <w:spacing w:beforeAutospacing="1" w:afterAutospacing="1" w:line="301" w:lineRule="atLeast"/>
        <w:jc w:val="lef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4、</w:t>
      </w:r>
      <w:r>
        <w:rPr>
          <w:rFonts w:ascii="宋体" w:eastAsia="宋体" w:hAnsi="宋体" w:cs="宋体" w:hint="eastAsia"/>
          <w:color w:val="000000"/>
          <w:kern w:val="0"/>
          <w:sz w:val="24"/>
          <w:szCs w:val="24"/>
        </w:rPr>
        <w:tab/>
        <w:t>有依法缴纳税收和社会保障资金的良好记录；</w:t>
      </w:r>
    </w:p>
    <w:p w:rsidR="00B51832" w:rsidRDefault="00B51832" w:rsidP="00B51832">
      <w:pPr>
        <w:widowControl/>
        <w:shd w:val="clear" w:color="auto" w:fill="FFFFFF"/>
        <w:spacing w:beforeAutospacing="1" w:afterAutospacing="1" w:line="301" w:lineRule="atLeast"/>
        <w:jc w:val="lef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5、参加采购活动前三年内，在经营活动中没有重大违法记录；</w:t>
      </w:r>
    </w:p>
    <w:p w:rsidR="00B51832" w:rsidRDefault="00B51832" w:rsidP="00B51832">
      <w:pPr>
        <w:widowControl/>
        <w:shd w:val="clear" w:color="auto" w:fill="FFFFFF"/>
        <w:spacing w:beforeAutospacing="1" w:afterAutospacing="1" w:line="301" w:lineRule="atLeast"/>
        <w:jc w:val="lef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6、响应人应遵守政府采购法要求的“法律、行政法规规定的其他条件”；</w:t>
      </w:r>
    </w:p>
    <w:p w:rsidR="00B51832" w:rsidRDefault="00B51832" w:rsidP="00B51832">
      <w:pPr>
        <w:widowControl/>
        <w:shd w:val="clear" w:color="auto" w:fill="FFFFFF"/>
        <w:spacing w:beforeAutospacing="1" w:afterAutospacing="1" w:line="301" w:lineRule="atLeast"/>
        <w:jc w:val="lef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7、本次采购不接受联合体投标；</w:t>
      </w:r>
    </w:p>
    <w:p w:rsidR="00B51832" w:rsidRDefault="00B51832" w:rsidP="00B51832">
      <w:pPr>
        <w:widowControl/>
        <w:shd w:val="clear" w:color="auto" w:fill="FFFFFF"/>
        <w:spacing w:beforeAutospacing="1" w:afterAutospacing="1" w:line="301" w:lineRule="atLeast"/>
        <w:jc w:val="lef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8、单位负责人为同一人或者存在直接控股、管理关系的不同供应商，不得参加同一合同项下的政府采购活动；</w:t>
      </w:r>
    </w:p>
    <w:p w:rsidR="00B51832" w:rsidRDefault="00B51832" w:rsidP="00B51832">
      <w:pPr>
        <w:widowControl/>
        <w:shd w:val="clear" w:color="auto" w:fill="FFFFFF"/>
        <w:spacing w:beforeAutospacing="1" w:afterAutospacing="1" w:line="360" w:lineRule="auto"/>
        <w:jc w:val="left"/>
        <w:rPr>
          <w:rFonts w:ascii="宋体" w:eastAsia="宋体" w:hAnsi="宋体" w:cs="宋体" w:hint="eastAsia"/>
          <w:b/>
          <w:bCs/>
          <w:color w:val="000000"/>
          <w:kern w:val="0"/>
          <w:sz w:val="24"/>
          <w:szCs w:val="24"/>
        </w:rPr>
      </w:pPr>
      <w:r>
        <w:rPr>
          <w:rFonts w:ascii="宋体" w:eastAsia="宋体" w:hAnsi="宋体" w:cs="宋体" w:hint="eastAsia"/>
          <w:b/>
          <w:bCs/>
          <w:color w:val="000000"/>
          <w:kern w:val="0"/>
          <w:sz w:val="24"/>
          <w:szCs w:val="24"/>
        </w:rPr>
        <w:t>购买招标文件时须提供以下材料：</w:t>
      </w:r>
    </w:p>
    <w:p w:rsidR="00B51832" w:rsidRDefault="00B51832" w:rsidP="00B51832">
      <w:pPr>
        <w:widowControl/>
        <w:shd w:val="clear" w:color="auto" w:fill="FFFFFF"/>
        <w:spacing w:beforeAutospacing="1" w:afterAutospacing="1" w:line="360" w:lineRule="auto"/>
        <w:jc w:val="lef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（1）投标单位营业执照复印件（需加盖报名单位公章）,报名表；</w:t>
      </w:r>
    </w:p>
    <w:p w:rsidR="00B51832" w:rsidRDefault="00B51832" w:rsidP="00B51832">
      <w:pPr>
        <w:widowControl/>
        <w:shd w:val="clear" w:color="auto" w:fill="FFFFFF"/>
        <w:spacing w:beforeAutospacing="1" w:afterAutospacing="1" w:line="360" w:lineRule="auto"/>
        <w:jc w:val="lef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2）提供投标单位法定代表人身份证复印件，委托代理人参与投标的还需提供投标单位法人委托书和委托代理人的身份证复印件及委托代理人在投标单位的社保缴纳证明（需与投标当天参加的受委托人一致，必须是投标单位在职职工，提供劳动合同及近三个月的社保缴纳证明）；</w:t>
      </w:r>
    </w:p>
    <w:p w:rsidR="00B51832" w:rsidRDefault="00B51832" w:rsidP="00B51832">
      <w:pPr>
        <w:widowControl/>
        <w:shd w:val="clear" w:color="auto" w:fill="FFFFFF"/>
        <w:spacing w:beforeAutospacing="1" w:afterAutospacing="1" w:line="360" w:lineRule="auto"/>
        <w:jc w:val="lef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复印件加盖投标单位公章留存，原件（或公证件）带至报名现场核对后退还；</w:t>
      </w:r>
    </w:p>
    <w:p w:rsidR="00B51832" w:rsidRDefault="00B51832" w:rsidP="00B51832">
      <w:pPr>
        <w:widowControl/>
        <w:shd w:val="clear" w:color="auto" w:fill="FFFFFF"/>
        <w:spacing w:beforeAutospacing="1" w:afterAutospacing="1" w:line="301" w:lineRule="atLeast"/>
        <w:jc w:val="left"/>
        <w:rPr>
          <w:rFonts w:ascii="宋体" w:eastAsia="宋体" w:hAnsi="宋体" w:cs="宋体" w:hint="eastAsia"/>
          <w:color w:val="333333"/>
          <w:kern w:val="0"/>
          <w:sz w:val="24"/>
          <w:szCs w:val="24"/>
        </w:rPr>
      </w:pPr>
      <w:r>
        <w:rPr>
          <w:rFonts w:ascii="宋体" w:eastAsia="宋体" w:hAnsi="宋体" w:cs="宋体" w:hint="eastAsia"/>
          <w:b/>
          <w:bCs/>
          <w:color w:val="000000"/>
          <w:kern w:val="0"/>
          <w:sz w:val="24"/>
          <w:szCs w:val="24"/>
        </w:rPr>
        <w:t>三、报名及获取采购文件</w:t>
      </w:r>
    </w:p>
    <w:p w:rsidR="00B51832" w:rsidRDefault="00B51832" w:rsidP="00B51832">
      <w:pPr>
        <w:widowControl/>
        <w:shd w:val="clear" w:color="auto" w:fill="FFFFFF"/>
        <w:spacing w:beforeAutospacing="1" w:afterAutospacing="1" w:line="301" w:lineRule="atLeast"/>
        <w:ind w:right="-159"/>
        <w:jc w:val="left"/>
        <w:rPr>
          <w:rFonts w:ascii="宋体" w:eastAsia="宋体" w:hAnsi="宋体" w:cs="宋体" w:hint="eastAsia"/>
          <w:color w:val="333333"/>
          <w:kern w:val="0"/>
          <w:sz w:val="24"/>
          <w:szCs w:val="24"/>
        </w:rPr>
      </w:pPr>
      <w:r>
        <w:rPr>
          <w:rFonts w:ascii="宋体" w:eastAsia="宋体" w:hAnsi="宋体" w:cs="宋体" w:hint="eastAsia"/>
          <w:color w:val="000000"/>
          <w:kern w:val="0"/>
          <w:sz w:val="24"/>
          <w:szCs w:val="24"/>
        </w:rPr>
        <w:t>1、本项目采用现场报名获取采购文件方式。</w:t>
      </w:r>
    </w:p>
    <w:p w:rsidR="00B51832" w:rsidRDefault="00B51832" w:rsidP="00B51832">
      <w:pPr>
        <w:widowControl/>
        <w:shd w:val="clear" w:color="auto" w:fill="FFFFFF"/>
        <w:spacing w:beforeAutospacing="1" w:afterAutospacing="1" w:line="301" w:lineRule="atLeast"/>
        <w:ind w:right="-159"/>
        <w:jc w:val="left"/>
        <w:rPr>
          <w:rFonts w:ascii="宋体" w:eastAsia="宋体" w:hAnsi="宋体" w:cs="宋体" w:hint="eastAsia"/>
          <w:color w:val="333333"/>
          <w:kern w:val="0"/>
          <w:sz w:val="24"/>
          <w:szCs w:val="24"/>
        </w:rPr>
      </w:pPr>
      <w:r>
        <w:rPr>
          <w:rFonts w:ascii="宋体" w:eastAsia="宋体" w:hAnsi="宋体" w:cs="宋体" w:hint="eastAsia"/>
          <w:color w:val="000000"/>
          <w:kern w:val="0"/>
          <w:sz w:val="24"/>
          <w:szCs w:val="24"/>
        </w:rPr>
        <w:t>2、 报名及获取采购文件时间：自招标公告发布之日起至2020年10月29日（北京时间）。</w:t>
      </w:r>
    </w:p>
    <w:p w:rsidR="00B51832" w:rsidRDefault="00B51832" w:rsidP="00B51832">
      <w:pPr>
        <w:widowControl/>
        <w:shd w:val="clear" w:color="auto" w:fill="FFFFFF"/>
        <w:spacing w:beforeAutospacing="1" w:afterAutospacing="1" w:line="301" w:lineRule="atLeast"/>
        <w:ind w:right="-159"/>
        <w:jc w:val="left"/>
        <w:rPr>
          <w:rFonts w:ascii="宋体" w:eastAsia="宋体" w:hAnsi="宋体" w:cs="宋体" w:hint="eastAsia"/>
          <w:color w:val="333333"/>
          <w:kern w:val="0"/>
          <w:sz w:val="24"/>
          <w:szCs w:val="24"/>
        </w:rPr>
      </w:pPr>
      <w:r>
        <w:rPr>
          <w:rFonts w:ascii="宋体" w:eastAsia="宋体" w:hAnsi="宋体" w:cs="宋体" w:hint="eastAsia"/>
          <w:color w:val="000000"/>
          <w:kern w:val="0"/>
          <w:sz w:val="24"/>
          <w:szCs w:val="24"/>
        </w:rPr>
        <w:t>3、标书购买地点：苏州市高新区珠江路100号A座507，苏州骏捷建设管理咨询有限公司</w:t>
      </w:r>
    </w:p>
    <w:p w:rsidR="00B51832" w:rsidRDefault="00B51832" w:rsidP="00B51832">
      <w:pPr>
        <w:widowControl/>
        <w:shd w:val="clear" w:color="auto" w:fill="FFFFFF"/>
        <w:spacing w:beforeAutospacing="1" w:afterAutospacing="1" w:line="301" w:lineRule="atLeast"/>
        <w:ind w:right="-159"/>
        <w:jc w:val="lef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4、方式：现场报名</w:t>
      </w:r>
    </w:p>
    <w:p w:rsidR="00B51832" w:rsidRDefault="00B51832" w:rsidP="00B51832">
      <w:pPr>
        <w:widowControl/>
        <w:shd w:val="clear" w:color="auto" w:fill="FFFFFF"/>
        <w:spacing w:beforeAutospacing="1" w:afterAutospacing="1" w:line="301" w:lineRule="atLeast"/>
        <w:ind w:right="-159"/>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5、</w:t>
      </w:r>
      <w:r>
        <w:rPr>
          <w:rFonts w:ascii="宋体" w:eastAsia="宋体" w:hAnsi="宋体" w:cs="Arial" w:hint="eastAsia"/>
          <w:color w:val="000000"/>
          <w:sz w:val="24"/>
          <w:szCs w:val="24"/>
        </w:rPr>
        <w:t>标书售价：本套招标文件售价人民币叁佰元整，售后不退。</w:t>
      </w:r>
    </w:p>
    <w:p w:rsidR="00B51832" w:rsidRDefault="00B51832" w:rsidP="00B51832">
      <w:pPr>
        <w:pStyle w:val="3"/>
        <w:spacing w:line="440" w:lineRule="exact"/>
        <w:ind w:firstLineChars="0" w:firstLine="0"/>
        <w:rPr>
          <w:rFonts w:ascii="宋体" w:hAnsi="宋体" w:cs="Arial" w:hint="eastAsia"/>
          <w:color w:val="000000"/>
        </w:rPr>
      </w:pPr>
      <w:r>
        <w:rPr>
          <w:rFonts w:ascii="宋体" w:hAnsi="宋体" w:cs="Arial" w:hint="eastAsia"/>
          <w:color w:val="000000"/>
        </w:rPr>
        <w:t>6、标书发售时间：自招标公告发布之日起~2020年10月29日每日09：30~11：00，13：30~16：00（节假日除外）。</w:t>
      </w:r>
    </w:p>
    <w:p w:rsidR="00B51832" w:rsidRDefault="00B51832" w:rsidP="00B51832">
      <w:pPr>
        <w:widowControl/>
        <w:shd w:val="clear" w:color="auto" w:fill="FFFFFF"/>
        <w:spacing w:beforeAutospacing="1" w:afterAutospacing="1" w:line="301" w:lineRule="atLeast"/>
        <w:ind w:right="-159"/>
        <w:jc w:val="left"/>
        <w:rPr>
          <w:rFonts w:ascii="宋体" w:eastAsia="宋体" w:hAnsi="宋体" w:cs="宋体" w:hint="eastAsia"/>
          <w:color w:val="333333"/>
          <w:kern w:val="0"/>
          <w:sz w:val="24"/>
          <w:szCs w:val="24"/>
        </w:rPr>
      </w:pPr>
      <w:r>
        <w:rPr>
          <w:rFonts w:ascii="宋体" w:eastAsia="宋体" w:hAnsi="宋体" w:cs="宋体" w:hint="eastAsia"/>
          <w:b/>
          <w:bCs/>
          <w:color w:val="000000"/>
          <w:kern w:val="0"/>
          <w:sz w:val="24"/>
          <w:szCs w:val="24"/>
        </w:rPr>
        <w:t>四、响应文件提交</w:t>
      </w:r>
    </w:p>
    <w:p w:rsidR="00B51832" w:rsidRDefault="00B51832" w:rsidP="00B51832">
      <w:pPr>
        <w:widowControl/>
        <w:shd w:val="clear" w:color="auto" w:fill="FFFFFF"/>
        <w:spacing w:beforeAutospacing="1" w:afterAutospacing="1" w:line="301" w:lineRule="atLeast"/>
        <w:ind w:right="-159"/>
        <w:jc w:val="left"/>
        <w:rPr>
          <w:rFonts w:ascii="宋体" w:eastAsia="宋体" w:hAnsi="宋体" w:cs="宋体" w:hint="eastAsia"/>
          <w:color w:val="333333"/>
          <w:kern w:val="0"/>
          <w:sz w:val="24"/>
          <w:szCs w:val="24"/>
        </w:rPr>
      </w:pPr>
      <w:r>
        <w:rPr>
          <w:rFonts w:ascii="宋体" w:eastAsia="宋体" w:hAnsi="宋体" w:cs="宋体" w:hint="eastAsia"/>
          <w:color w:val="000000"/>
          <w:kern w:val="0"/>
          <w:sz w:val="24"/>
          <w:szCs w:val="24"/>
        </w:rPr>
        <w:t>1、磋商响应文件的递交时间：2020年11月03日13：30-14：00（北京时间）</w:t>
      </w:r>
    </w:p>
    <w:p w:rsidR="00B51832" w:rsidRDefault="00B51832" w:rsidP="00B51832">
      <w:pPr>
        <w:widowControl/>
        <w:shd w:val="clear" w:color="auto" w:fill="FFFFFF"/>
        <w:spacing w:beforeAutospacing="1" w:afterAutospacing="1" w:line="301" w:lineRule="atLeast"/>
        <w:ind w:right="-159"/>
        <w:jc w:val="left"/>
        <w:rPr>
          <w:rFonts w:ascii="宋体" w:eastAsia="宋体" w:hAnsi="宋体" w:cs="宋体" w:hint="eastAsia"/>
          <w:color w:val="333333"/>
          <w:kern w:val="0"/>
          <w:sz w:val="24"/>
          <w:szCs w:val="24"/>
        </w:rPr>
      </w:pPr>
      <w:r>
        <w:rPr>
          <w:rFonts w:ascii="宋体" w:eastAsia="宋体" w:hAnsi="宋体" w:cs="宋体" w:hint="eastAsia"/>
          <w:color w:val="000000"/>
          <w:kern w:val="0"/>
          <w:sz w:val="24"/>
          <w:szCs w:val="24"/>
        </w:rPr>
        <w:t>2、磋商响应文件的递交截止时间：2020年11月03日14：00（北京时间）</w:t>
      </w:r>
    </w:p>
    <w:p w:rsidR="00B51832" w:rsidRDefault="00B51832" w:rsidP="00B51832">
      <w:pPr>
        <w:widowControl/>
        <w:shd w:val="clear" w:color="auto" w:fill="FFFFFF"/>
        <w:spacing w:beforeAutospacing="1" w:afterAutospacing="1" w:line="301" w:lineRule="atLeast"/>
        <w:jc w:val="left"/>
        <w:rPr>
          <w:rFonts w:ascii="宋体" w:eastAsia="宋体" w:hAnsi="宋体" w:cs="宋体" w:hint="eastAsia"/>
          <w:color w:val="333333"/>
          <w:kern w:val="0"/>
          <w:sz w:val="24"/>
          <w:szCs w:val="24"/>
        </w:rPr>
      </w:pPr>
      <w:r>
        <w:rPr>
          <w:rFonts w:ascii="宋体" w:eastAsia="宋体" w:hAnsi="宋体" w:cs="宋体" w:hint="eastAsia"/>
          <w:color w:val="000000"/>
          <w:kern w:val="0"/>
          <w:sz w:val="24"/>
          <w:szCs w:val="24"/>
        </w:rPr>
        <w:t>3、磋商响应文件递交地点：中国人民大学苏州校区开太楼B区339会议</w:t>
      </w:r>
    </w:p>
    <w:p w:rsidR="00B51832" w:rsidRDefault="00B51832" w:rsidP="00B51832">
      <w:pPr>
        <w:widowControl/>
        <w:shd w:val="clear" w:color="auto" w:fill="FFFFFF"/>
        <w:spacing w:beforeAutospacing="1" w:afterAutospacing="1" w:line="301" w:lineRule="atLeast"/>
        <w:ind w:right="-159"/>
        <w:jc w:val="left"/>
        <w:rPr>
          <w:rFonts w:ascii="宋体" w:eastAsia="宋体" w:hAnsi="宋体" w:cs="宋体" w:hint="eastAsia"/>
          <w:color w:val="333333"/>
          <w:kern w:val="0"/>
          <w:sz w:val="24"/>
          <w:szCs w:val="24"/>
        </w:rPr>
      </w:pPr>
      <w:r>
        <w:rPr>
          <w:rFonts w:ascii="宋体" w:eastAsia="宋体" w:hAnsi="宋体" w:cs="宋体" w:hint="eastAsia"/>
          <w:b/>
          <w:bCs/>
          <w:color w:val="000000"/>
          <w:kern w:val="0"/>
          <w:sz w:val="24"/>
          <w:szCs w:val="24"/>
        </w:rPr>
        <w:t>五、响应文件开启及磋商时间</w:t>
      </w:r>
    </w:p>
    <w:p w:rsidR="00B51832" w:rsidRDefault="00B51832" w:rsidP="00B51832">
      <w:pPr>
        <w:widowControl/>
        <w:shd w:val="clear" w:color="auto" w:fill="FFFFFF"/>
        <w:spacing w:beforeAutospacing="1" w:afterAutospacing="1" w:line="301" w:lineRule="atLeast"/>
        <w:ind w:right="-159"/>
        <w:jc w:val="left"/>
        <w:rPr>
          <w:rFonts w:ascii="宋体" w:eastAsia="宋体" w:hAnsi="宋体" w:cs="宋体" w:hint="eastAsia"/>
          <w:color w:val="333333"/>
          <w:kern w:val="0"/>
          <w:sz w:val="24"/>
          <w:szCs w:val="24"/>
        </w:rPr>
      </w:pPr>
      <w:r>
        <w:rPr>
          <w:rFonts w:ascii="宋体" w:eastAsia="宋体" w:hAnsi="宋体" w:cs="宋体" w:hint="eastAsia"/>
          <w:color w:val="000000"/>
          <w:kern w:val="0"/>
          <w:sz w:val="24"/>
          <w:szCs w:val="24"/>
        </w:rPr>
        <w:t>1、时间：2020年11月03日14：00（北京时间）</w:t>
      </w:r>
    </w:p>
    <w:p w:rsidR="00B51832" w:rsidRDefault="00B51832" w:rsidP="00B51832">
      <w:pPr>
        <w:widowControl/>
        <w:shd w:val="clear" w:color="auto" w:fill="FFFFFF"/>
        <w:spacing w:beforeAutospacing="1" w:afterAutospacing="1" w:line="301" w:lineRule="atLeast"/>
        <w:ind w:right="-159"/>
        <w:jc w:val="left"/>
        <w:rPr>
          <w:rFonts w:ascii="宋体" w:eastAsia="宋体" w:hAnsi="宋体" w:cs="宋体" w:hint="eastAsia"/>
          <w:color w:val="333333"/>
          <w:kern w:val="0"/>
          <w:sz w:val="24"/>
          <w:szCs w:val="24"/>
        </w:rPr>
      </w:pPr>
      <w:r>
        <w:rPr>
          <w:rFonts w:ascii="宋体" w:eastAsia="宋体" w:hAnsi="宋体" w:cs="宋体" w:hint="eastAsia"/>
          <w:color w:val="000000"/>
          <w:kern w:val="0"/>
          <w:sz w:val="24"/>
          <w:szCs w:val="24"/>
        </w:rPr>
        <w:t>2、地点：中国人民大学苏州校区开太楼B区339会议</w:t>
      </w:r>
    </w:p>
    <w:p w:rsidR="00B51832" w:rsidRDefault="00B51832" w:rsidP="00B51832">
      <w:pPr>
        <w:widowControl/>
        <w:shd w:val="clear" w:color="auto" w:fill="FFFFFF"/>
        <w:spacing w:beforeAutospacing="1" w:afterAutospacing="1" w:line="301" w:lineRule="atLeast"/>
        <w:jc w:val="left"/>
        <w:rPr>
          <w:rFonts w:ascii="宋体" w:eastAsia="宋体" w:hAnsi="宋体" w:cs="宋体" w:hint="eastAsia"/>
          <w:color w:val="333333"/>
          <w:kern w:val="0"/>
          <w:sz w:val="24"/>
          <w:szCs w:val="24"/>
        </w:rPr>
      </w:pPr>
      <w:r>
        <w:rPr>
          <w:rFonts w:ascii="宋体" w:eastAsia="宋体" w:hAnsi="宋体" w:cs="宋体" w:hint="eastAsia"/>
          <w:b/>
          <w:bCs/>
          <w:color w:val="000000"/>
          <w:kern w:val="0"/>
          <w:sz w:val="24"/>
          <w:szCs w:val="24"/>
        </w:rPr>
        <w:t>六、其他相关事宜</w:t>
      </w:r>
    </w:p>
    <w:p w:rsidR="00B51832" w:rsidRDefault="00B51832" w:rsidP="00B51832">
      <w:pPr>
        <w:widowControl/>
        <w:shd w:val="clear" w:color="auto" w:fill="FFFFFF"/>
        <w:spacing w:beforeAutospacing="1" w:afterAutospacing="1" w:line="360" w:lineRule="auto"/>
        <w:ind w:right="-159"/>
        <w:jc w:val="left"/>
        <w:rPr>
          <w:rFonts w:ascii="宋体" w:eastAsia="宋体" w:hAnsi="宋体" w:cs="宋体" w:hint="eastAsia"/>
          <w:color w:val="333333"/>
          <w:kern w:val="0"/>
          <w:sz w:val="24"/>
          <w:szCs w:val="24"/>
        </w:rPr>
      </w:pPr>
      <w:r>
        <w:rPr>
          <w:rFonts w:ascii="宋体" w:eastAsia="宋体" w:hAnsi="宋体" w:cs="宋体" w:hint="eastAsia"/>
          <w:color w:val="000000"/>
          <w:kern w:val="0"/>
          <w:sz w:val="24"/>
          <w:szCs w:val="24"/>
        </w:rPr>
        <w:t>本次采购的相关信息刊登在</w:t>
      </w:r>
      <w:r>
        <w:rPr>
          <w:rFonts w:ascii="宋体" w:eastAsia="宋体" w:hAnsi="宋体" w:cs="宋体" w:hint="eastAsia"/>
          <w:kern w:val="0"/>
          <w:sz w:val="24"/>
          <w:szCs w:val="24"/>
        </w:rPr>
        <w:t>中国招投标网、中国人民大学苏州校区学校官网</w:t>
      </w:r>
      <w:r>
        <w:rPr>
          <w:rFonts w:ascii="宋体" w:eastAsia="宋体" w:hAnsi="宋体" w:cs="宋体" w:hint="eastAsia"/>
          <w:color w:val="000000"/>
          <w:kern w:val="0"/>
          <w:sz w:val="24"/>
          <w:szCs w:val="24"/>
        </w:rPr>
        <w:t>，成交公告亦是刊登在此媒体，敬请各供应商注意。</w:t>
      </w:r>
    </w:p>
    <w:p w:rsidR="00B51832" w:rsidRDefault="00B51832" w:rsidP="00B51832">
      <w:pPr>
        <w:widowControl/>
        <w:shd w:val="clear" w:color="auto" w:fill="FFFFFF"/>
        <w:spacing w:beforeAutospacing="1" w:afterAutospacing="1" w:line="360" w:lineRule="auto"/>
        <w:jc w:val="left"/>
        <w:rPr>
          <w:rFonts w:ascii="宋体" w:eastAsia="宋体" w:hAnsi="宋体" w:cs="宋体" w:hint="eastAsia"/>
          <w:color w:val="333333"/>
          <w:kern w:val="0"/>
          <w:sz w:val="24"/>
          <w:szCs w:val="24"/>
        </w:rPr>
      </w:pPr>
      <w:r>
        <w:rPr>
          <w:rFonts w:ascii="宋体" w:eastAsia="宋体" w:hAnsi="宋体" w:cs="宋体" w:hint="eastAsia"/>
          <w:color w:val="000000"/>
          <w:kern w:val="0"/>
          <w:sz w:val="24"/>
          <w:szCs w:val="24"/>
        </w:rPr>
        <w:t>公告期限：自发布公告之日起五个工作日。</w:t>
      </w:r>
    </w:p>
    <w:p w:rsidR="00B51832" w:rsidRDefault="00B51832" w:rsidP="00B51832">
      <w:pPr>
        <w:widowControl/>
        <w:shd w:val="clear" w:color="auto" w:fill="FFFFFF"/>
        <w:spacing w:beforeAutospacing="1" w:afterAutospacing="1" w:line="301" w:lineRule="atLeast"/>
        <w:jc w:val="left"/>
        <w:rPr>
          <w:rFonts w:ascii="宋体" w:eastAsia="宋体" w:hAnsi="宋体" w:cs="宋体" w:hint="eastAsia"/>
          <w:color w:val="333333"/>
          <w:kern w:val="0"/>
          <w:sz w:val="24"/>
          <w:szCs w:val="24"/>
        </w:rPr>
      </w:pPr>
      <w:r>
        <w:rPr>
          <w:rFonts w:ascii="宋体" w:eastAsia="宋体" w:hAnsi="宋体" w:cs="宋体" w:hint="eastAsia"/>
          <w:b/>
          <w:bCs/>
          <w:color w:val="000000"/>
          <w:kern w:val="0"/>
          <w:sz w:val="24"/>
          <w:szCs w:val="24"/>
        </w:rPr>
        <w:t>七、凡对本次采购提出询问，请按以下方式联系</w:t>
      </w:r>
    </w:p>
    <w:p w:rsidR="00B51832" w:rsidRDefault="00B51832" w:rsidP="00B51832">
      <w:pPr>
        <w:widowControl/>
        <w:shd w:val="clear" w:color="auto" w:fill="FFFFFF"/>
        <w:spacing w:beforeAutospacing="1" w:afterAutospacing="1"/>
        <w:ind w:right="-159"/>
        <w:jc w:val="left"/>
        <w:rPr>
          <w:rFonts w:ascii="宋体" w:eastAsia="宋体" w:hAnsi="宋体" w:cs="宋体" w:hint="eastAsia"/>
          <w:color w:val="333333"/>
          <w:kern w:val="0"/>
          <w:sz w:val="24"/>
          <w:szCs w:val="24"/>
        </w:rPr>
      </w:pPr>
      <w:r>
        <w:rPr>
          <w:rFonts w:ascii="宋体" w:eastAsia="宋体" w:hAnsi="宋体" w:cs="宋体" w:hint="eastAsia"/>
          <w:color w:val="000000"/>
          <w:kern w:val="0"/>
          <w:sz w:val="24"/>
          <w:szCs w:val="24"/>
        </w:rPr>
        <w:t>1、采购人信息</w:t>
      </w:r>
    </w:p>
    <w:p w:rsidR="00B51832" w:rsidRDefault="00B51832" w:rsidP="00B51832">
      <w:pPr>
        <w:widowControl/>
        <w:shd w:val="clear" w:color="auto" w:fill="FFFFFF"/>
        <w:spacing w:beforeAutospacing="1" w:afterAutospacing="1"/>
        <w:ind w:right="-159"/>
        <w:jc w:val="left"/>
        <w:rPr>
          <w:rFonts w:ascii="宋体" w:eastAsia="宋体" w:hAnsi="宋体" w:cs="宋体" w:hint="eastAsia"/>
          <w:color w:val="333333"/>
          <w:kern w:val="0"/>
          <w:sz w:val="24"/>
          <w:szCs w:val="24"/>
        </w:rPr>
      </w:pPr>
      <w:r>
        <w:rPr>
          <w:rFonts w:ascii="宋体" w:eastAsia="宋体" w:hAnsi="宋体" w:cs="宋体" w:hint="eastAsia"/>
          <w:color w:val="000000"/>
          <w:kern w:val="0"/>
          <w:sz w:val="24"/>
          <w:szCs w:val="24"/>
        </w:rPr>
        <w:t>名称：中国人民大学国际学院（苏州研究院）</w:t>
      </w:r>
    </w:p>
    <w:p w:rsidR="00B51832" w:rsidRDefault="00B51832" w:rsidP="00B51832">
      <w:pPr>
        <w:widowControl/>
        <w:shd w:val="clear" w:color="auto" w:fill="FFFFFF"/>
        <w:spacing w:beforeAutospacing="1" w:afterAutospacing="1"/>
        <w:ind w:right="-159"/>
        <w:jc w:val="lef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地址：中国人民大学苏州校区</w:t>
      </w:r>
    </w:p>
    <w:p w:rsidR="00B51832" w:rsidRDefault="00B51832" w:rsidP="00B51832">
      <w:pPr>
        <w:widowControl/>
        <w:shd w:val="clear" w:color="auto" w:fill="FFFFFF"/>
        <w:spacing w:beforeAutospacing="1" w:afterAutospacing="1"/>
        <w:ind w:right="-159"/>
        <w:jc w:val="left"/>
        <w:rPr>
          <w:rFonts w:ascii="宋体" w:eastAsia="宋体" w:hAnsi="宋体" w:cs="宋体" w:hint="eastAsia"/>
          <w:color w:val="333333"/>
          <w:kern w:val="0"/>
          <w:sz w:val="24"/>
          <w:szCs w:val="24"/>
        </w:rPr>
      </w:pPr>
      <w:r>
        <w:rPr>
          <w:rFonts w:ascii="宋体" w:eastAsia="宋体" w:hAnsi="宋体" w:cs="宋体" w:hint="eastAsia"/>
          <w:color w:val="000000"/>
          <w:kern w:val="0"/>
          <w:sz w:val="24"/>
          <w:szCs w:val="24"/>
        </w:rPr>
        <w:t>联系人：王老师    </w:t>
      </w:r>
    </w:p>
    <w:p w:rsidR="00B51832" w:rsidRDefault="00B51832" w:rsidP="00B51832">
      <w:pPr>
        <w:widowControl/>
        <w:shd w:val="clear" w:color="auto" w:fill="FFFFFF"/>
        <w:spacing w:beforeAutospacing="1" w:afterAutospacing="1"/>
        <w:rPr>
          <w:rFonts w:ascii="宋体" w:eastAsia="宋体" w:hAnsi="宋体" w:cs="宋体" w:hint="eastAsia"/>
          <w:color w:val="333333"/>
          <w:kern w:val="0"/>
          <w:sz w:val="24"/>
          <w:szCs w:val="24"/>
        </w:rPr>
      </w:pPr>
      <w:r>
        <w:rPr>
          <w:rFonts w:ascii="宋体" w:eastAsia="宋体" w:hAnsi="宋体" w:cs="宋体" w:hint="eastAsia"/>
          <w:color w:val="000000"/>
          <w:kern w:val="0"/>
          <w:sz w:val="24"/>
          <w:szCs w:val="24"/>
        </w:rPr>
        <w:t>2、采购代理机构信息</w:t>
      </w:r>
    </w:p>
    <w:p w:rsidR="00B51832" w:rsidRDefault="00B51832" w:rsidP="00B51832">
      <w:pPr>
        <w:spacing w:line="480" w:lineRule="auto"/>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名称：苏州骏捷建设管理咨询有限公司</w:t>
      </w:r>
    </w:p>
    <w:p w:rsidR="00B51832" w:rsidRDefault="00B51832" w:rsidP="00B51832">
      <w:pPr>
        <w:spacing w:line="480" w:lineRule="auto"/>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地 址：苏州市珠江路100号A幢507</w:t>
      </w:r>
    </w:p>
    <w:p w:rsidR="00B51832" w:rsidRDefault="00B51832" w:rsidP="00B51832">
      <w:pPr>
        <w:spacing w:line="480" w:lineRule="auto"/>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3、项目联系方式</w:t>
      </w:r>
    </w:p>
    <w:p w:rsidR="00B51832" w:rsidRDefault="00B51832" w:rsidP="00B51832">
      <w:pPr>
        <w:spacing w:line="480" w:lineRule="auto"/>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lastRenderedPageBreak/>
        <w:t>项目联系人：杨喻婷</w:t>
      </w:r>
    </w:p>
    <w:p w:rsidR="00B51832" w:rsidRDefault="00B51832" w:rsidP="00B51832">
      <w:pPr>
        <w:spacing w:line="480" w:lineRule="auto"/>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电话：0512-65954780</w:t>
      </w:r>
    </w:p>
    <w:p w:rsidR="00B51832" w:rsidRDefault="00B51832" w:rsidP="00B51832">
      <w:pPr>
        <w:spacing w:line="480" w:lineRule="auto"/>
        <w:jc w:val="righ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苏州骏捷建设管理咨询有限公司</w:t>
      </w:r>
    </w:p>
    <w:p w:rsidR="00B51832" w:rsidRDefault="00B51832" w:rsidP="00B51832">
      <w:pPr>
        <w:wordWrap w:val="0"/>
        <w:spacing w:line="480" w:lineRule="auto"/>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2020年10月23日</w:t>
      </w:r>
    </w:p>
    <w:p w:rsidR="00F74902" w:rsidRDefault="00B51832">
      <w:bookmarkStart w:id="6" w:name="_GoBack"/>
      <w:bookmarkEnd w:id="6"/>
    </w:p>
    <w:sectPr w:rsidR="00F749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32"/>
    <w:rsid w:val="007C0E37"/>
    <w:rsid w:val="00870635"/>
    <w:rsid w:val="00B51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C312C-ED1F-4FB2-9515-8C4DCA95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832"/>
    <w:pPr>
      <w:widowControl w:val="0"/>
      <w:jc w:val="both"/>
    </w:pPr>
    <w:rPr>
      <w:rFonts w:ascii="Times New Roman" w:eastAsia="楷体_GB2312" w:hAnsi="Times New Roman" w:cs="Times New Roman"/>
      <w:sz w:val="26"/>
      <w:szCs w:val="20"/>
    </w:rPr>
  </w:style>
  <w:style w:type="paragraph" w:styleId="1">
    <w:name w:val="heading 1"/>
    <w:basedOn w:val="a"/>
    <w:next w:val="a"/>
    <w:link w:val="1Char"/>
    <w:qFormat/>
    <w:rsid w:val="00B51832"/>
    <w:pPr>
      <w:keepNext/>
      <w:keepLines/>
      <w:spacing w:before="340" w:after="330" w:line="578" w:lineRule="auto"/>
      <w:outlineLvl w:val="0"/>
    </w:pPr>
    <w:rPr>
      <w:b/>
      <w:kern w:val="44"/>
      <w:sz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B51832"/>
    <w:rPr>
      <w:rFonts w:ascii="Times New Roman" w:eastAsia="楷体_GB2312" w:hAnsi="Times New Roman" w:cs="Times New Roman"/>
      <w:b/>
      <w:kern w:val="44"/>
      <w:sz w:val="44"/>
      <w:szCs w:val="20"/>
      <w:lang w:val="x-none" w:eastAsia="x-none"/>
    </w:rPr>
  </w:style>
  <w:style w:type="character" w:customStyle="1" w:styleId="3Char">
    <w:name w:val="正文文本缩进 3 Char"/>
    <w:link w:val="3"/>
    <w:qFormat/>
    <w:rsid w:val="00B51832"/>
    <w:rPr>
      <w:sz w:val="24"/>
      <w:szCs w:val="24"/>
    </w:rPr>
  </w:style>
  <w:style w:type="paragraph" w:styleId="3">
    <w:name w:val="Body Text Indent 3"/>
    <w:basedOn w:val="a"/>
    <w:link w:val="3Char"/>
    <w:qFormat/>
    <w:rsid w:val="00B51832"/>
    <w:pPr>
      <w:spacing w:line="360" w:lineRule="auto"/>
      <w:ind w:firstLineChars="257" w:firstLine="617"/>
    </w:pPr>
    <w:rPr>
      <w:rFonts w:asciiTheme="minorHAnsi" w:eastAsiaTheme="minorEastAsia" w:hAnsiTheme="minorHAnsi" w:cstheme="minorBidi"/>
      <w:sz w:val="24"/>
      <w:szCs w:val="24"/>
    </w:rPr>
  </w:style>
  <w:style w:type="character" w:customStyle="1" w:styleId="3Char1">
    <w:name w:val="正文文本缩进 3 Char1"/>
    <w:basedOn w:val="a0"/>
    <w:uiPriority w:val="99"/>
    <w:semiHidden/>
    <w:rsid w:val="00B51832"/>
    <w:rPr>
      <w:rFonts w:ascii="Times New Roman" w:eastAsia="楷体_GB2312"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575</Words>
  <Characters>3280</Characters>
  <Application>Microsoft Office Word</Application>
  <DocSecurity>0</DocSecurity>
  <Lines>27</Lines>
  <Paragraphs>7</Paragraphs>
  <ScaleCrop>false</ScaleCrop>
  <Company>微软中国</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王晔</dc:creator>
  <cp:keywords/>
  <dc:description/>
  <cp:lastModifiedBy>王晔</cp:lastModifiedBy>
  <cp:revision>1</cp:revision>
  <dcterms:created xsi:type="dcterms:W3CDTF">2020-10-23T07:40:00Z</dcterms:created>
  <dcterms:modified xsi:type="dcterms:W3CDTF">2020-10-23T07:41:00Z</dcterms:modified>
</cp:coreProperties>
</file>