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after="156" w:line="360" w:lineRule="auto"/>
        <w:jc w:val="center"/>
        <w:outlineLvl w:val="0"/>
        <w:rPr>
          <w:rFonts w:ascii="黑体" w:eastAsia="黑体" w:hAnsi="黑体" w:cs="黑体"/>
          <w:b/>
          <w:bCs/>
          <w:color w:val="000000"/>
          <w:sz w:val="36"/>
          <w:szCs w:val="36"/>
          <w:u w:color="000000"/>
          <w:bdr w:val="nil"/>
          <w:lang w:val="zh-TW" w:eastAsia="zh-TW"/>
        </w:rPr>
      </w:pPr>
      <w:r w:rsidRPr="007C195F">
        <w:rPr>
          <w:rFonts w:ascii="黑体" w:eastAsia="黑体" w:hAnsi="黑体" w:cs="黑体"/>
          <w:b/>
          <w:bCs/>
          <w:color w:val="000000"/>
          <w:sz w:val="36"/>
          <w:szCs w:val="36"/>
          <w:u w:color="000000"/>
          <w:bdr w:val="nil"/>
          <w:lang w:val="zh-TW" w:eastAsia="zh-TW"/>
        </w:rPr>
        <w:t>中国人民大学苏州校区研究生会各部门职能介绍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一、主席团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（主席1人，副主席2人）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主席团是研究生会的领导和决策机构，全面主持研究生会工作，即对研究生会日常事务、大型活动和人力资源进行宏观调控；指导、监督研究生会各部门开展工作，保证研究生会正常运转。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．全面负责研究生会工作，主持、制定、执行和检查本届研究生会重大工作计划和有关规章制度。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2．具体领导、指导和考核各部门的工作，并协助解决所负责工作中的重大问题，协调各方面的关系。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3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．促进兄弟院校研究生会的交流和合作。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二、办公室</w:t>
      </w:r>
      <w:r w:rsidR="00883AB1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办公室是研究生会的综合行政办事机构，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负责研究生会的制度建设及日常事务管理，以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保障研究生会的良好有序运行</w:t>
      </w:r>
      <w:r w:rsidR="00614219">
        <w:rPr>
          <w:rFonts w:ascii="宋体" w:eastAsia="宋体" w:hAnsi="宋体" w:cs="宋体" w:hint="eastAsia"/>
          <w:color w:val="333333"/>
          <w:sz w:val="28"/>
          <w:szCs w:val="28"/>
          <w:u w:color="333333"/>
          <w:bdr w:val="nil"/>
          <w:lang w:val="zh-TW"/>
        </w:rPr>
        <w:t>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．负责制定本会规章制度、工作流程。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负责本会文件管理、活动记录、大事记编写等日常行政工作。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3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．负责本会资金管理、财务审查、财务报销等事务。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4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．负责本会所需物品的采购、管理、使用等后勤工作。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5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．负责会场安排、会议通知、考勤、记录等事宜。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三、学术部</w:t>
      </w:r>
      <w:r w:rsidR="00883AB1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333333"/>
          <w:sz w:val="28"/>
          <w:szCs w:val="28"/>
          <w:u w:color="333333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学术部是学术活动重要的服务、组织和管理部门。通过开展高质量的学术活动，加强学术交流，提高研究生的学术素养，并带动全院整体学术氛围。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．配合校区教学科研部门，组织研究生参加各项学术活动。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．组织开展学术沙龙、研讨会等参与性较强的学术活动，营造具有人大特色的浓郁学术氛围。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3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．加强与兄弟院校研究生会之间的学术交流。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4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．加强学术宣传，讲求学术诚信，营造良好的学术氛围。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四、宣传部</w:t>
      </w:r>
      <w:r w:rsidR="00883AB1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宣传部是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研究生会活动的前沿阵地，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负责组织和实施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重大活动的宣传、报道、总结工作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．协调配合其他部门活动，开展本会常规宣传工作。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．负责本会日常新闻的信息采集、汇编等相关工作。</w:t>
      </w:r>
      <w:r w:rsidR="00F127EB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/>
        </w:rPr>
        <w:t>负责公众号“RUC江南</w:t>
      </w:r>
      <w:proofErr w:type="gramStart"/>
      <w:r w:rsidR="00F127EB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/>
        </w:rPr>
        <w:t>研</w:t>
      </w:r>
      <w:proofErr w:type="gramEnd"/>
      <w:r w:rsidR="00F127EB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/>
        </w:rPr>
        <w:t>会”</w:t>
      </w:r>
      <w:r w:rsidR="00106A85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/>
        </w:rPr>
        <w:t>的运营，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及时发布本会工作</w:t>
      </w:r>
      <w:r w:rsidR="00106A85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/>
        </w:rPr>
        <w:t>推送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。记录、制作图像影视宣传资料，视频等以供展示、分享。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3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．配合校区党委、团委做好宣传工作。</w:t>
      </w:r>
    </w:p>
    <w:p w:rsidR="007C195F" w:rsidRPr="007C195F" w:rsidRDefault="007C195F" w:rsidP="00883A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4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．把握研究生思想动态，充分发挥舆论阵地作用。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lastRenderedPageBreak/>
        <w:t>五、外联部</w:t>
      </w:r>
      <w:r w:rsidR="00883AB1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外联部是</w:t>
      </w:r>
      <w:r w:rsidRPr="007C195F">
        <w:rPr>
          <w:rFonts w:ascii="宋体" w:eastAsia="宋体" w:hAnsi="宋体" w:cs="宋体"/>
          <w:color w:val="333333"/>
          <w:sz w:val="28"/>
          <w:szCs w:val="28"/>
          <w:u w:color="333333"/>
          <w:bdr w:val="nil"/>
          <w:lang w:val="zh-TW" w:eastAsia="zh-TW"/>
        </w:rPr>
        <w:t>建立和维系校区与学校、校区与社会之间联系的桥梁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，争取社会力量支持研究生会的各项活动。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．加强与其他兄弟院校研究生会的联系，开展各种联谊活动。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pacing w:val="-6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</w:t>
      </w:r>
      <w:r w:rsidRPr="007C195F">
        <w:rPr>
          <w:rFonts w:ascii="宋体" w:eastAsia="宋体" w:hAnsi="宋体" w:cs="宋体"/>
          <w:color w:val="000000"/>
          <w:spacing w:val="-6"/>
          <w:sz w:val="28"/>
          <w:szCs w:val="28"/>
          <w:u w:color="000000"/>
          <w:bdr w:val="nil"/>
          <w:lang w:val="zh-TW" w:eastAsia="zh-TW"/>
        </w:rPr>
        <w:t>负责与社会单位联系，争取社会单位支持研究生会开展的活动。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3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．负责研究生会各项活动的接待工作。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60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六、实践部</w:t>
      </w:r>
      <w:r w:rsidR="006A0AC2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实践部是负责组织校区研究生开展各种社会实践活动的部门，通过各种形式的实践活动，提高广大同学的实践能力。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．组织广大同学参加多种社会实习、实践活动。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．与相关部门合作开展校内外调研活动。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七、文艺部</w:t>
      </w:r>
      <w:r w:rsidR="006A0AC2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文艺部是校区各项文艺活动的组织管理部门。通过举办各种文艺活动，丰富研究生课余生活、全面提升研究生综合素质。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 xml:space="preserve">基本职责： 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．举办晚会、舞会等各种形式的文娱活动，丰富学生课余生活。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．加强与校内外其他文艺社团的交流与合作。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lastRenderedPageBreak/>
        <w:t>八、体育部</w:t>
      </w:r>
      <w:r w:rsidR="006A0AC2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体育部是校区各项体育活动的组织管理部门。通过举办各种体育活动，丰富研究生课余生活，增强凝聚力。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 xml:space="preserve">基本职责： 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．举办篮球、足球、羽毛球等各项大众性体育竞技比赛，引导研究生加强体育锻炼，提高身体素质。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．承办或组织队伍参加校内外体育竞技比赛。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九、权益部</w:t>
      </w:r>
      <w:r w:rsidR="006A0AC2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部长</w:t>
      </w:r>
      <w:r w:rsidR="00F84EB7"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（1人）</w:t>
      </w:r>
    </w:p>
    <w:p w:rsidR="007C195F" w:rsidRPr="007C195F" w:rsidRDefault="007C195F" w:rsidP="0061421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  <w:u w:color="333333"/>
          <w:bdr w:val="nil"/>
        </w:rPr>
      </w:pPr>
      <w:r w:rsidRPr="007C195F"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u w:color="333333"/>
          <w:bdr w:val="nil"/>
          <w:lang w:val="zh-TW" w:eastAsia="zh-TW"/>
        </w:rPr>
        <w:t>部门简介：</w:t>
      </w:r>
      <w:r w:rsidRPr="007C195F">
        <w:rPr>
          <w:rFonts w:ascii="宋体" w:eastAsia="宋体" w:hAnsi="宋体" w:cs="宋体"/>
          <w:color w:val="333333"/>
          <w:kern w:val="0"/>
          <w:sz w:val="28"/>
          <w:szCs w:val="28"/>
          <w:u w:color="333333"/>
          <w:bdr w:val="nil"/>
          <w:lang w:val="zh-TW" w:eastAsia="zh-TW"/>
        </w:rPr>
        <w:t>权益部是代表和维护广大研究生权益的部门，及时了解同学们学习生活中各种问题，与有关部门妥善沟通，及时解决。</w:t>
      </w:r>
    </w:p>
    <w:p w:rsidR="007C195F" w:rsidRPr="007C195F" w:rsidRDefault="007C195F" w:rsidP="0061421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u w:color="333333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u w:color="333333"/>
          <w:bdr w:val="nil"/>
          <w:lang w:val="zh-TW" w:eastAsia="zh-TW"/>
        </w:rPr>
        <w:t>基本职责：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．通过各种途径及时了解与同学密切相关的权益问题，及时与有关部门沟通。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</w:pP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</w:rPr>
        <w:t>2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．在后勤服务、心理辅导、法律援助等各个方面为同学提供帮助。</w:t>
      </w:r>
    </w:p>
    <w:p w:rsidR="007C195F" w:rsidRPr="007C195F" w:rsidRDefault="007C195F" w:rsidP="006142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宋体" w:eastAsia="宋体" w:hAnsi="宋体" w:cs="宋体"/>
          <w:color w:val="000000"/>
          <w:szCs w:val="21"/>
          <w:u w:color="000000"/>
          <w:bdr w:val="nil"/>
        </w:rPr>
      </w:pPr>
    </w:p>
    <w:p w:rsidR="00ED546C" w:rsidRPr="007C195F" w:rsidRDefault="00ED546C" w:rsidP="00ED546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十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常任委员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（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人）</w:t>
      </w:r>
    </w:p>
    <w:p w:rsidR="00ED546C" w:rsidRPr="007C195F" w:rsidRDefault="00ED546C" w:rsidP="00ED546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2"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u w:color="333333"/>
          <w:bdr w:val="nil"/>
          <w:lang w:val="zh-TW" w:eastAsia="zh-TW"/>
        </w:rPr>
      </w:pPr>
      <w:r w:rsidRPr="007C195F"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u w:color="333333"/>
          <w:bdr w:val="nil"/>
          <w:lang w:val="zh-TW" w:eastAsia="zh-TW"/>
        </w:rPr>
        <w:t>基本职责：</w:t>
      </w:r>
    </w:p>
    <w:p w:rsidR="00AB0CAA" w:rsidRPr="00AB0CAA" w:rsidRDefault="00ED546C" w:rsidP="00AB0CAA">
      <w:pPr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</w:pPr>
      <w:r w:rsidRPr="00AB0CAA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1</w:t>
      </w:r>
      <w:r w:rsidRPr="007C195F"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 w:eastAsia="zh-TW"/>
        </w:rPr>
        <w:t>．</w:t>
      </w:r>
      <w:r w:rsidR="00AB0CAA" w:rsidRPr="00AB0CAA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  <w:t>听从主席团调配，协助各部门工作。</w:t>
      </w:r>
    </w:p>
    <w:p w:rsidR="00ED546C" w:rsidRPr="00063359" w:rsidRDefault="00063359" w:rsidP="0006335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</w:rPr>
        <w:t xml:space="preserve">    </w:t>
      </w:r>
      <w:r w:rsidRPr="00063359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  <w:t xml:space="preserve">2. </w:t>
      </w:r>
      <w:r w:rsidRPr="00063359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  <w:t>为校区研究生会的工作和发展提出建议。</w:t>
      </w:r>
    </w:p>
    <w:p w:rsidR="00883AB1" w:rsidRDefault="00AB0CAA" w:rsidP="00883AB1">
      <w:pPr>
        <w:spacing w:line="360" w:lineRule="auto"/>
        <w:ind w:firstLineChars="250" w:firstLine="700"/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/>
        </w:rPr>
      </w:pPr>
      <w:r w:rsidRPr="00063359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  <w:t>3.及时反映校区研究生在科研、生活、校园活动等各方面的需</w:t>
      </w:r>
      <w:r w:rsidRPr="00063359">
        <w:rPr>
          <w:rFonts w:ascii="宋体" w:eastAsia="宋体" w:hAnsi="宋体" w:cs="宋体" w:hint="eastAsia"/>
          <w:color w:val="000000"/>
          <w:sz w:val="28"/>
          <w:szCs w:val="28"/>
          <w:u w:color="000000"/>
          <w:bdr w:val="nil"/>
          <w:lang w:val="zh-TW" w:eastAsia="zh-TW"/>
        </w:rPr>
        <w:lastRenderedPageBreak/>
        <w:t>求。</w:t>
      </w:r>
    </w:p>
    <w:p w:rsidR="00755441" w:rsidRPr="00883AB1" w:rsidRDefault="00755441" w:rsidP="00883AB1">
      <w:pPr>
        <w:spacing w:line="360" w:lineRule="auto"/>
        <w:ind w:firstLineChars="250" w:firstLine="525"/>
        <w:rPr>
          <w:rFonts w:ascii="宋体" w:eastAsia="宋体" w:hAnsi="宋体" w:cs="宋体"/>
          <w:color w:val="000000"/>
          <w:sz w:val="28"/>
          <w:szCs w:val="28"/>
          <w:u w:color="000000"/>
          <w:bdr w:val="nil"/>
          <w:lang w:val="zh-TW"/>
        </w:rPr>
      </w:pPr>
      <w:r w:rsidRPr="00883AB1">
        <w:rPr>
          <w:rFonts w:ascii="宋体" w:eastAsia="宋体" w:hAnsi="宋体" w:cs="宋体" w:hint="eastAsia"/>
          <w:color w:val="000000"/>
          <w:szCs w:val="21"/>
          <w:u w:color="000000"/>
          <w:bdr w:val="nil"/>
          <w:lang w:val="zh-TW"/>
        </w:rPr>
        <w:t>（注：常任委员与各</w:t>
      </w:r>
      <w:r w:rsidR="006A0AC2">
        <w:rPr>
          <w:rFonts w:ascii="宋体" w:eastAsia="宋体" w:hAnsi="宋体" w:cs="宋体" w:hint="eastAsia"/>
          <w:color w:val="000000"/>
          <w:szCs w:val="21"/>
          <w:u w:color="000000"/>
          <w:bdr w:val="nil"/>
          <w:lang w:val="zh-TW"/>
        </w:rPr>
        <w:t>部门</w:t>
      </w:r>
      <w:bookmarkStart w:id="0" w:name="_GoBack"/>
      <w:bookmarkEnd w:id="0"/>
      <w:r w:rsidRPr="00883AB1">
        <w:rPr>
          <w:rFonts w:ascii="宋体" w:eastAsia="宋体" w:hAnsi="宋体" w:cs="宋体" w:hint="eastAsia"/>
          <w:color w:val="000000"/>
          <w:szCs w:val="21"/>
          <w:u w:color="000000"/>
          <w:bdr w:val="nil"/>
          <w:lang w:val="zh-TW"/>
        </w:rPr>
        <w:t>部长职务同级）</w:t>
      </w:r>
    </w:p>
    <w:sectPr w:rsidR="00755441" w:rsidRPr="00883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2B" w:rsidRDefault="00A47A2B" w:rsidP="00614219">
      <w:r>
        <w:separator/>
      </w:r>
    </w:p>
  </w:endnote>
  <w:endnote w:type="continuationSeparator" w:id="0">
    <w:p w:rsidR="00A47A2B" w:rsidRDefault="00A47A2B" w:rsidP="0061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2B" w:rsidRDefault="00A47A2B" w:rsidP="00614219">
      <w:r>
        <w:separator/>
      </w:r>
    </w:p>
  </w:footnote>
  <w:footnote w:type="continuationSeparator" w:id="0">
    <w:p w:rsidR="00A47A2B" w:rsidRDefault="00A47A2B" w:rsidP="0061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5F"/>
    <w:rsid w:val="00063359"/>
    <w:rsid w:val="00106A85"/>
    <w:rsid w:val="004E5DA5"/>
    <w:rsid w:val="00534338"/>
    <w:rsid w:val="00614219"/>
    <w:rsid w:val="006873AE"/>
    <w:rsid w:val="006A0AC2"/>
    <w:rsid w:val="006D1D00"/>
    <w:rsid w:val="00755441"/>
    <w:rsid w:val="007C195F"/>
    <w:rsid w:val="00846833"/>
    <w:rsid w:val="00883AB1"/>
    <w:rsid w:val="00954709"/>
    <w:rsid w:val="00A47A2B"/>
    <w:rsid w:val="00AB0CAA"/>
    <w:rsid w:val="00ED546C"/>
    <w:rsid w:val="00F127EB"/>
    <w:rsid w:val="00F84EB7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07FE-A12D-47A8-BDF7-7BF0B79B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248</Words>
  <Characters>1418</Characters>
  <Application>Microsoft Office Word</Application>
  <DocSecurity>0</DocSecurity>
  <Lines>11</Lines>
  <Paragraphs>3</Paragraphs>
  <ScaleCrop>false</ScaleCrop>
  <Company>微软中国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杨纯</dc:creator>
  <cp:lastModifiedBy>刘晓鸥</cp:lastModifiedBy>
  <cp:revision>3</cp:revision>
  <dcterms:created xsi:type="dcterms:W3CDTF">2020-10-12T08:51:00Z</dcterms:created>
  <dcterms:modified xsi:type="dcterms:W3CDTF">2020-10-13T01:19:00Z</dcterms:modified>
</cp:coreProperties>
</file>